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9C" w:rsidRDefault="0080739C" w:rsidP="0080739C">
      <w:pPr>
        <w:pStyle w:val="a5"/>
        <w:rPr>
          <w:b/>
        </w:rPr>
      </w:pPr>
    </w:p>
    <w:p w:rsidR="005216B2" w:rsidRDefault="005216B2" w:rsidP="005216B2">
      <w:pPr>
        <w:pStyle w:val="a5"/>
        <w:jc w:val="center"/>
        <w:rPr>
          <w:b/>
        </w:rPr>
      </w:pPr>
      <w:r>
        <w:rPr>
          <w:b/>
        </w:rPr>
        <w:t>КОМИТЕТ ПО УПРАВЛЕНИЮ МУНИЦИПАЛЬНЫМ ИМУЩЕСТВОМ</w:t>
      </w:r>
    </w:p>
    <w:p w:rsidR="005216B2" w:rsidRDefault="005216B2" w:rsidP="005216B2">
      <w:pPr>
        <w:pStyle w:val="a5"/>
        <w:jc w:val="center"/>
        <w:rPr>
          <w:b/>
        </w:rPr>
      </w:pPr>
      <w:r>
        <w:rPr>
          <w:b/>
        </w:rPr>
        <w:t>АДМИНИСТРАЦИИ НЕКРАСОВСКОГО МУНИЦИПАЛЬНОГО РАЙОНА</w:t>
      </w:r>
    </w:p>
    <w:p w:rsidR="005216B2" w:rsidRDefault="005216B2" w:rsidP="005216B2">
      <w:pPr>
        <w:pStyle w:val="a5"/>
        <w:jc w:val="center"/>
        <w:rPr>
          <w:b/>
        </w:rPr>
      </w:pPr>
      <w:r>
        <w:rPr>
          <w:b/>
        </w:rPr>
        <w:t>ЯРОСЛАВСКОЙ ОБЛАСТИ</w:t>
      </w:r>
    </w:p>
    <w:p w:rsidR="005216B2" w:rsidRDefault="005216B2" w:rsidP="005216B2">
      <w:pPr>
        <w:pStyle w:val="a5"/>
        <w:jc w:val="center"/>
        <w:rPr>
          <w:b/>
        </w:rPr>
      </w:pPr>
    </w:p>
    <w:p w:rsidR="007745DC" w:rsidRPr="00346E1C" w:rsidRDefault="007745DC" w:rsidP="0080739C">
      <w:pPr>
        <w:pStyle w:val="a5"/>
        <w:rPr>
          <w:b/>
        </w:rPr>
      </w:pPr>
    </w:p>
    <w:p w:rsidR="005216B2" w:rsidRPr="00346E1C" w:rsidRDefault="005216B2" w:rsidP="005216B2">
      <w:pPr>
        <w:pStyle w:val="a5"/>
        <w:jc w:val="center"/>
        <w:rPr>
          <w:b/>
        </w:rPr>
      </w:pPr>
    </w:p>
    <w:p w:rsidR="005216B2" w:rsidRPr="00E74633" w:rsidRDefault="005216B2" w:rsidP="005216B2">
      <w:pPr>
        <w:pStyle w:val="a5"/>
        <w:jc w:val="center"/>
        <w:rPr>
          <w:b/>
        </w:rPr>
      </w:pPr>
      <w:r w:rsidRPr="00E74633">
        <w:rPr>
          <w:b/>
        </w:rPr>
        <w:t xml:space="preserve">ИЗВЕЩЕНИЕ О ПРОВЕДЕНИИ ЭЛЕКТРОННОГО АУКЦИОНА </w:t>
      </w:r>
    </w:p>
    <w:p w:rsidR="005216B2" w:rsidRPr="007B4A43" w:rsidRDefault="005216B2" w:rsidP="005216B2">
      <w:pPr>
        <w:pStyle w:val="a5"/>
        <w:jc w:val="center"/>
        <w:rPr>
          <w:b/>
        </w:rPr>
      </w:pPr>
      <w:r>
        <w:rPr>
          <w:b/>
        </w:rPr>
        <w:t>НА ПРАВО ЗАКЛЮЧЕНИЯ ДОГОВОРОВ</w:t>
      </w:r>
      <w:r w:rsidRPr="00E74633">
        <w:rPr>
          <w:b/>
        </w:rPr>
        <w:t xml:space="preserve"> АРЕНДЫ ЗЕМЕЛЬН</w:t>
      </w:r>
      <w:r>
        <w:rPr>
          <w:b/>
        </w:rPr>
        <w:t>ЫХ</w:t>
      </w:r>
      <w:r w:rsidRPr="00E74633">
        <w:rPr>
          <w:b/>
        </w:rPr>
        <w:t xml:space="preserve"> УЧАСТК</w:t>
      </w:r>
      <w:r>
        <w:rPr>
          <w:b/>
        </w:rPr>
        <w:t>ОВ</w:t>
      </w:r>
    </w:p>
    <w:p w:rsidR="005216B2" w:rsidRDefault="005216B2" w:rsidP="005216B2">
      <w:pPr>
        <w:jc w:val="center"/>
      </w:pPr>
    </w:p>
    <w:p w:rsidR="005216B2" w:rsidRPr="00E74633" w:rsidRDefault="005216B2" w:rsidP="005216B2">
      <w:pPr>
        <w:jc w:val="center"/>
      </w:pPr>
    </w:p>
    <w:p w:rsidR="005216B2" w:rsidRDefault="005216B2" w:rsidP="005216B2">
      <w:pPr>
        <w:tabs>
          <w:tab w:val="left" w:pos="0"/>
          <w:tab w:val="left" w:pos="567"/>
        </w:tabs>
        <w:autoSpaceDE w:val="0"/>
        <w:autoSpaceDN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x-none"/>
        </w:rPr>
        <w:t>Лот № 1: Земельный участок, расположенный по адресу:</w:t>
      </w:r>
      <w:r w:rsidRPr="00BA4014">
        <w:rPr>
          <w:bCs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</w:rPr>
        <w:t>Российская Федерация, Яросл</w:t>
      </w:r>
      <w:r w:rsidR="00791B41">
        <w:rPr>
          <w:color w:val="000000"/>
          <w:sz w:val="24"/>
          <w:szCs w:val="24"/>
        </w:rPr>
        <w:t>а</w:t>
      </w:r>
      <w:r w:rsidR="003569EE">
        <w:rPr>
          <w:color w:val="000000"/>
          <w:sz w:val="24"/>
          <w:szCs w:val="24"/>
        </w:rPr>
        <w:t>вская область, Некрасовский м. р-</w:t>
      </w:r>
      <w:r w:rsidR="00791B41">
        <w:rPr>
          <w:color w:val="000000"/>
          <w:sz w:val="24"/>
          <w:szCs w:val="24"/>
        </w:rPr>
        <w:t>н</w:t>
      </w:r>
      <w:r w:rsidR="00DB2315">
        <w:rPr>
          <w:color w:val="000000"/>
          <w:sz w:val="24"/>
          <w:szCs w:val="24"/>
        </w:rPr>
        <w:t>, р.п. Некрасовское, ул. Заречная Набережная, з/у 22, площадью 1</w:t>
      </w:r>
      <w:r w:rsidR="003569EE">
        <w:rPr>
          <w:color w:val="000000"/>
          <w:sz w:val="24"/>
          <w:szCs w:val="24"/>
        </w:rPr>
        <w:t>50</w:t>
      </w:r>
      <w:r>
        <w:rPr>
          <w:color w:val="000000"/>
          <w:sz w:val="24"/>
          <w:szCs w:val="24"/>
        </w:rPr>
        <w:t>0 кв. м,</w:t>
      </w:r>
      <w:r w:rsidR="003569EE">
        <w:rPr>
          <w:color w:val="000000"/>
          <w:sz w:val="24"/>
          <w:szCs w:val="24"/>
        </w:rPr>
        <w:t xml:space="preserve"> </w:t>
      </w:r>
      <w:r w:rsidR="00DB2315">
        <w:rPr>
          <w:color w:val="000000"/>
          <w:sz w:val="24"/>
          <w:szCs w:val="24"/>
        </w:rPr>
        <w:t>с кадастровым номером 76:09:093401:5811</w:t>
      </w:r>
      <w:r>
        <w:rPr>
          <w:color w:val="000000"/>
          <w:sz w:val="24"/>
          <w:szCs w:val="24"/>
        </w:rPr>
        <w:t>, категория земель:</w:t>
      </w:r>
      <w:r>
        <w:rPr>
          <w:bCs/>
          <w:sz w:val="24"/>
          <w:szCs w:val="24"/>
        </w:rPr>
        <w:t xml:space="preserve"> земли населенных пунктов, разре</w:t>
      </w:r>
      <w:r w:rsidR="003569EE">
        <w:rPr>
          <w:bCs/>
          <w:sz w:val="24"/>
          <w:szCs w:val="24"/>
        </w:rPr>
        <w:t>шенное исп</w:t>
      </w:r>
      <w:r w:rsidR="00DB2315">
        <w:rPr>
          <w:bCs/>
          <w:sz w:val="24"/>
          <w:szCs w:val="24"/>
        </w:rPr>
        <w:t>ользование: для ведения личного подсобного хозяйства (приусадебный земельный участок).</w:t>
      </w:r>
    </w:p>
    <w:p w:rsidR="00DB2315" w:rsidRDefault="00DB2315" w:rsidP="00DB2315">
      <w:pPr>
        <w:tabs>
          <w:tab w:val="left" w:pos="0"/>
          <w:tab w:val="left" w:pos="567"/>
        </w:tabs>
        <w:autoSpaceDE w:val="0"/>
        <w:autoSpaceDN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x-none"/>
        </w:rPr>
        <w:t>Лот № 2: Земельный участок, расположенный по адресу:</w:t>
      </w:r>
      <w:r w:rsidRPr="00BA4014">
        <w:rPr>
          <w:bCs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</w:rPr>
        <w:t>Российская Федерация, Ярославская область, Некрасовский м. р-н, р.п. Некрасовское, ул. Заречная Набережная, з/у 23, площадью 1500 кв. м, с кадастровым номером 76:09:093401:5812, категория земель:</w:t>
      </w:r>
      <w:r>
        <w:rPr>
          <w:bCs/>
          <w:sz w:val="24"/>
          <w:szCs w:val="24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участок).</w:t>
      </w:r>
    </w:p>
    <w:p w:rsidR="00DB2315" w:rsidRDefault="00DB2315" w:rsidP="00DB2315">
      <w:pPr>
        <w:tabs>
          <w:tab w:val="left" w:pos="0"/>
          <w:tab w:val="left" w:pos="567"/>
        </w:tabs>
        <w:autoSpaceDE w:val="0"/>
        <w:autoSpaceDN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x-none"/>
        </w:rPr>
        <w:t>Лот № 3: Земельный участок, расположенный по адресу:</w:t>
      </w:r>
      <w:r w:rsidRPr="00BA4014">
        <w:rPr>
          <w:bCs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</w:rPr>
        <w:t>Российская Федерация, Ярославская область, Некрасовский м. р-н, р.п. Некрасовское, ул. Заречная Набережная, з/у 24, площадью 1500 кв. м, с кадастровым номером 76:09:093401:5815, категория земель:</w:t>
      </w:r>
      <w:r>
        <w:rPr>
          <w:bCs/>
          <w:sz w:val="24"/>
          <w:szCs w:val="24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участок).</w:t>
      </w:r>
    </w:p>
    <w:p w:rsidR="00DB2315" w:rsidRDefault="00DB2315" w:rsidP="00DB2315">
      <w:pPr>
        <w:tabs>
          <w:tab w:val="left" w:pos="0"/>
          <w:tab w:val="left" w:pos="567"/>
        </w:tabs>
        <w:autoSpaceDE w:val="0"/>
        <w:autoSpaceDN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x-none"/>
        </w:rPr>
        <w:t>Лот № 4: Земельный участок, расположенный по адресу:</w:t>
      </w:r>
      <w:r w:rsidRPr="00BA4014">
        <w:rPr>
          <w:bCs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</w:rPr>
        <w:t>Российская Федерация, Ярославская область, Некрасовский м. р-н, р.п. Некрасовское, ул. Заречная Набережная, з/у 21, площадью 1500 кв. м, с кадастровым номером 76:09:093401:5816, категория земель:</w:t>
      </w:r>
      <w:r>
        <w:rPr>
          <w:bCs/>
          <w:sz w:val="24"/>
          <w:szCs w:val="24"/>
        </w:rPr>
        <w:t xml:space="preserve"> земли населенных пунктов, разрешенное использование: для ведения личного подсобного хозяйства (приусадебный земельный участок).</w:t>
      </w:r>
    </w:p>
    <w:p w:rsidR="005216B2" w:rsidRPr="00BA4014" w:rsidRDefault="005216B2" w:rsidP="005216B2">
      <w:pPr>
        <w:tabs>
          <w:tab w:val="left" w:pos="0"/>
          <w:tab w:val="left" w:pos="567"/>
        </w:tabs>
        <w:autoSpaceDE w:val="0"/>
        <w:autoSpaceDN w:val="0"/>
        <w:jc w:val="both"/>
        <w:rPr>
          <w:b/>
          <w:color w:val="000000"/>
          <w:sz w:val="24"/>
          <w:szCs w:val="24"/>
          <w:lang w:eastAsia="x-none"/>
        </w:rPr>
      </w:pPr>
    </w:p>
    <w:p w:rsidR="005216B2" w:rsidRPr="00BA4014" w:rsidRDefault="005216B2" w:rsidP="005216B2">
      <w:pPr>
        <w:jc w:val="center"/>
        <w:rPr>
          <w:sz w:val="24"/>
          <w:szCs w:val="24"/>
        </w:rPr>
      </w:pPr>
    </w:p>
    <w:p w:rsidR="005216B2" w:rsidRPr="00BA4014" w:rsidRDefault="005216B2" w:rsidP="005216B2">
      <w:pPr>
        <w:pStyle w:val="a5"/>
        <w:spacing w:line="264" w:lineRule="auto"/>
        <w:ind w:right="57"/>
        <w:jc w:val="center"/>
        <w:rPr>
          <w:szCs w:val="24"/>
        </w:rPr>
      </w:pPr>
      <w:r w:rsidRPr="00BA4014">
        <w:rPr>
          <w:szCs w:val="24"/>
        </w:rPr>
        <w:t>Да</w:t>
      </w:r>
      <w:r w:rsidR="0080739C">
        <w:rPr>
          <w:szCs w:val="24"/>
        </w:rPr>
        <w:t>та начала приема документов: 02 января 2024</w:t>
      </w:r>
      <w:r w:rsidRPr="00BA4014">
        <w:rPr>
          <w:szCs w:val="24"/>
        </w:rPr>
        <w:t xml:space="preserve"> г.</w:t>
      </w:r>
    </w:p>
    <w:p w:rsidR="005216B2" w:rsidRPr="00BA4014" w:rsidRDefault="005216B2" w:rsidP="005216B2">
      <w:pPr>
        <w:pStyle w:val="a5"/>
        <w:spacing w:line="264" w:lineRule="auto"/>
        <w:ind w:right="57"/>
        <w:jc w:val="center"/>
        <w:rPr>
          <w:szCs w:val="24"/>
        </w:rPr>
      </w:pPr>
      <w:r w:rsidRPr="00BA4014">
        <w:rPr>
          <w:szCs w:val="24"/>
        </w:rPr>
        <w:t>Дата оконч</w:t>
      </w:r>
      <w:r w:rsidR="007745DC">
        <w:rPr>
          <w:szCs w:val="24"/>
        </w:rPr>
        <w:t>ания п</w:t>
      </w:r>
      <w:r w:rsidR="0080739C">
        <w:rPr>
          <w:szCs w:val="24"/>
        </w:rPr>
        <w:t>риема документов: 01 февраля 2024</w:t>
      </w:r>
      <w:r w:rsidRPr="00BA4014">
        <w:rPr>
          <w:szCs w:val="24"/>
        </w:rPr>
        <w:t xml:space="preserve"> г.</w:t>
      </w:r>
    </w:p>
    <w:p w:rsidR="005216B2" w:rsidRPr="00BA4014" w:rsidRDefault="005216B2" w:rsidP="005216B2">
      <w:pPr>
        <w:pStyle w:val="a5"/>
        <w:spacing w:line="264" w:lineRule="auto"/>
        <w:ind w:right="57"/>
        <w:jc w:val="center"/>
        <w:rPr>
          <w:szCs w:val="24"/>
        </w:rPr>
      </w:pPr>
      <w:r w:rsidRPr="00BA4014">
        <w:rPr>
          <w:szCs w:val="24"/>
        </w:rPr>
        <w:t>Дат</w:t>
      </w:r>
      <w:r w:rsidR="007745DC">
        <w:rPr>
          <w:szCs w:val="24"/>
        </w:rPr>
        <w:t>а рас</w:t>
      </w:r>
      <w:r w:rsidR="0080739C">
        <w:rPr>
          <w:szCs w:val="24"/>
        </w:rPr>
        <w:t>смотрения заявок: 02 февраля 2024</w:t>
      </w:r>
      <w:r w:rsidRPr="00BA4014">
        <w:rPr>
          <w:szCs w:val="24"/>
        </w:rPr>
        <w:t xml:space="preserve"> г.</w:t>
      </w:r>
    </w:p>
    <w:p w:rsidR="005216B2" w:rsidRPr="00BA4014" w:rsidRDefault="005216B2" w:rsidP="005216B2">
      <w:pPr>
        <w:pStyle w:val="a5"/>
        <w:spacing w:line="264" w:lineRule="auto"/>
        <w:ind w:right="57"/>
        <w:jc w:val="center"/>
        <w:rPr>
          <w:szCs w:val="24"/>
        </w:rPr>
      </w:pPr>
      <w:r>
        <w:rPr>
          <w:szCs w:val="24"/>
        </w:rPr>
        <w:t xml:space="preserve"> </w:t>
      </w:r>
      <w:r w:rsidRPr="00BA4014">
        <w:rPr>
          <w:szCs w:val="24"/>
        </w:rPr>
        <w:t xml:space="preserve">Дата </w:t>
      </w:r>
      <w:r>
        <w:rPr>
          <w:szCs w:val="24"/>
        </w:rPr>
        <w:t xml:space="preserve">проведения </w:t>
      </w:r>
      <w:r w:rsidRPr="00BA4014">
        <w:rPr>
          <w:szCs w:val="24"/>
        </w:rPr>
        <w:t>аукци</w:t>
      </w:r>
      <w:r w:rsidR="0080739C">
        <w:rPr>
          <w:szCs w:val="24"/>
        </w:rPr>
        <w:t>она:</w:t>
      </w:r>
      <w:r>
        <w:rPr>
          <w:szCs w:val="24"/>
        </w:rPr>
        <w:t xml:space="preserve"> </w:t>
      </w:r>
      <w:r w:rsidR="0080739C">
        <w:rPr>
          <w:szCs w:val="24"/>
        </w:rPr>
        <w:t>05 февраля 2024</w:t>
      </w:r>
      <w:r w:rsidRPr="00BA4014">
        <w:rPr>
          <w:szCs w:val="24"/>
        </w:rPr>
        <w:t xml:space="preserve"> г.</w:t>
      </w:r>
    </w:p>
    <w:p w:rsidR="005216B2" w:rsidRPr="0080739C" w:rsidRDefault="005216B2" w:rsidP="005216B2">
      <w:pPr>
        <w:rPr>
          <w:sz w:val="24"/>
          <w:szCs w:val="24"/>
          <w:lang w:eastAsia="x-none"/>
        </w:rPr>
      </w:pPr>
    </w:p>
    <w:p w:rsidR="005216B2" w:rsidRDefault="005216B2" w:rsidP="005216B2">
      <w:pPr>
        <w:rPr>
          <w:sz w:val="24"/>
          <w:szCs w:val="24"/>
          <w:lang w:val="x-none" w:eastAsia="x-none"/>
        </w:rPr>
      </w:pPr>
    </w:p>
    <w:p w:rsidR="005216B2" w:rsidRPr="00BA4014" w:rsidRDefault="005216B2" w:rsidP="005216B2">
      <w:pPr>
        <w:rPr>
          <w:sz w:val="24"/>
          <w:szCs w:val="24"/>
          <w:lang w:val="x-none" w:eastAsia="x-none"/>
        </w:rPr>
      </w:pPr>
    </w:p>
    <w:p w:rsidR="005216B2" w:rsidRPr="00BA4014" w:rsidRDefault="005216B2" w:rsidP="005216B2">
      <w:pPr>
        <w:jc w:val="center"/>
        <w:rPr>
          <w:sz w:val="24"/>
          <w:szCs w:val="24"/>
        </w:rPr>
      </w:pPr>
      <w:r w:rsidRPr="00BA4014">
        <w:rPr>
          <w:sz w:val="24"/>
          <w:szCs w:val="24"/>
          <w:lang w:val="x-none" w:eastAsia="x-none"/>
        </w:rPr>
        <w:t>Место проведения аукциона</w:t>
      </w:r>
      <w:r w:rsidRPr="00BA4014">
        <w:rPr>
          <w:sz w:val="24"/>
          <w:szCs w:val="24"/>
        </w:rPr>
        <w:t xml:space="preserve">: универсальная торговая платформа АО «Сбербанк-АСТ» </w:t>
      </w:r>
      <w:hyperlink r:id="rId8" w:history="1">
        <w:r w:rsidRPr="00BA4014">
          <w:rPr>
            <w:rStyle w:val="af"/>
            <w:sz w:val="24"/>
            <w:szCs w:val="24"/>
          </w:rPr>
          <w:t>http://utp.sberbank-ast.ru</w:t>
        </w:r>
      </w:hyperlink>
    </w:p>
    <w:p w:rsidR="005216B2" w:rsidRPr="00BA4014" w:rsidRDefault="005216B2" w:rsidP="005216B2">
      <w:pPr>
        <w:jc w:val="center"/>
        <w:rPr>
          <w:sz w:val="24"/>
          <w:szCs w:val="24"/>
        </w:rPr>
      </w:pPr>
    </w:p>
    <w:p w:rsidR="005216B2" w:rsidRDefault="005216B2" w:rsidP="005216B2">
      <w:pPr>
        <w:jc w:val="center"/>
        <w:rPr>
          <w:sz w:val="24"/>
          <w:szCs w:val="24"/>
        </w:rPr>
      </w:pPr>
    </w:p>
    <w:p w:rsidR="005216B2" w:rsidRPr="00BA4014" w:rsidRDefault="005216B2" w:rsidP="005216B2">
      <w:pPr>
        <w:jc w:val="center"/>
        <w:rPr>
          <w:sz w:val="24"/>
          <w:szCs w:val="24"/>
        </w:rPr>
      </w:pPr>
    </w:p>
    <w:p w:rsidR="005216B2" w:rsidRDefault="005216B2" w:rsidP="00DB2315">
      <w:pPr>
        <w:ind w:firstLine="851"/>
        <w:jc w:val="both"/>
        <w:rPr>
          <w:bCs/>
          <w:sz w:val="24"/>
          <w:szCs w:val="24"/>
        </w:rPr>
      </w:pPr>
      <w:r w:rsidRPr="00BA4014">
        <w:rPr>
          <w:bCs/>
          <w:sz w:val="24"/>
          <w:szCs w:val="24"/>
        </w:rPr>
        <w:t>Указанное в настоящем информационном сообщении время – московское</w:t>
      </w:r>
    </w:p>
    <w:p w:rsidR="00DB2315" w:rsidRPr="00DB2315" w:rsidRDefault="00DB2315" w:rsidP="00DB2315">
      <w:pPr>
        <w:ind w:firstLine="851"/>
        <w:jc w:val="both"/>
        <w:rPr>
          <w:bCs/>
          <w:sz w:val="24"/>
          <w:szCs w:val="24"/>
        </w:rPr>
      </w:pPr>
    </w:p>
    <w:p w:rsidR="005216B2" w:rsidRDefault="005216B2" w:rsidP="005216B2">
      <w:pPr>
        <w:pStyle w:val="a8"/>
        <w:jc w:val="center"/>
      </w:pPr>
      <w:r>
        <w:t>р.п. Некрасовское Ярославская область</w:t>
      </w:r>
    </w:p>
    <w:p w:rsidR="005216B2" w:rsidRDefault="005216B2" w:rsidP="005216B2">
      <w:pPr>
        <w:pStyle w:val="a8"/>
        <w:jc w:val="center"/>
      </w:pPr>
    </w:p>
    <w:p w:rsidR="005216B2" w:rsidRDefault="007B16FE" w:rsidP="005216B2">
      <w:pPr>
        <w:pStyle w:val="a8"/>
        <w:jc w:val="center"/>
        <w:rPr>
          <w:b/>
          <w:sz w:val="22"/>
          <w:szCs w:val="22"/>
        </w:rPr>
      </w:pPr>
      <w:r>
        <w:t>2023 год</w:t>
      </w:r>
      <w:r w:rsidR="005216B2">
        <w:br w:type="page"/>
      </w:r>
    </w:p>
    <w:p w:rsidR="00682D04" w:rsidRPr="001D1248" w:rsidRDefault="00682D04" w:rsidP="00682D04">
      <w:pPr>
        <w:pStyle w:val="a8"/>
        <w:numPr>
          <w:ilvl w:val="0"/>
          <w:numId w:val="6"/>
        </w:numPr>
        <w:ind w:right="-39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lastRenderedPageBreak/>
        <w:t>Организатор аукциона</w:t>
      </w:r>
      <w:r w:rsidRPr="001D1248">
        <w:rPr>
          <w:bCs/>
          <w:sz w:val="22"/>
          <w:szCs w:val="22"/>
        </w:rPr>
        <w:t>.</w:t>
      </w:r>
    </w:p>
    <w:p w:rsidR="00682D04" w:rsidRPr="001D1248" w:rsidRDefault="00AC1298" w:rsidP="00682D04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Cs/>
          <w:sz w:val="22"/>
          <w:szCs w:val="22"/>
        </w:rPr>
        <w:t xml:space="preserve">            Министерство конкурентной политики</w:t>
      </w:r>
      <w:r w:rsidR="00682D04" w:rsidRPr="001D1248">
        <w:rPr>
          <w:bCs/>
          <w:sz w:val="22"/>
          <w:szCs w:val="22"/>
        </w:rPr>
        <w:t xml:space="preserve"> Ярославской области, ИНН 7604084334, КПП 760401001,</w:t>
      </w:r>
      <w:r w:rsidR="00682D04" w:rsidRPr="001D1248">
        <w:rPr>
          <w:sz w:val="22"/>
          <w:szCs w:val="22"/>
        </w:rPr>
        <w:t xml:space="preserve"> ОГРН 1067604003411,</w:t>
      </w:r>
      <w:r w:rsidR="00682D04" w:rsidRPr="001D1248">
        <w:rPr>
          <w:bCs/>
          <w:sz w:val="22"/>
          <w:szCs w:val="22"/>
        </w:rPr>
        <w:t xml:space="preserve"> адрес: 150030, Ярославская обл., гор. Ярославль, ул. Ползунова, д. 15, тел. 8(4852) 59-41-59 (Кобузев Сергей Валерьевич), адрес электронной почты: </w:t>
      </w:r>
      <w:hyperlink r:id="rId9" w:history="1">
        <w:r w:rsidR="00682D04" w:rsidRPr="001D1248">
          <w:rPr>
            <w:rStyle w:val="af"/>
            <w:bCs/>
            <w:sz w:val="22"/>
            <w:szCs w:val="22"/>
            <w:lang w:val="en-US"/>
          </w:rPr>
          <w:t>kobuzevsv</w:t>
        </w:r>
        <w:r w:rsidR="00682D04" w:rsidRPr="001D1248">
          <w:rPr>
            <w:rStyle w:val="af"/>
            <w:bCs/>
            <w:sz w:val="22"/>
            <w:szCs w:val="22"/>
          </w:rPr>
          <w:t>@</w:t>
        </w:r>
        <w:r w:rsidR="00682D04" w:rsidRPr="001D1248">
          <w:rPr>
            <w:rStyle w:val="af"/>
            <w:bCs/>
            <w:sz w:val="22"/>
            <w:szCs w:val="22"/>
            <w:lang w:val="en-US"/>
          </w:rPr>
          <w:t>yarregion</w:t>
        </w:r>
        <w:r w:rsidR="00682D04" w:rsidRPr="001D1248">
          <w:rPr>
            <w:rStyle w:val="af"/>
            <w:bCs/>
            <w:sz w:val="22"/>
            <w:szCs w:val="22"/>
          </w:rPr>
          <w:t>.</w:t>
        </w:r>
        <w:r w:rsidR="00682D04" w:rsidRPr="001D1248">
          <w:rPr>
            <w:rStyle w:val="af"/>
            <w:bCs/>
            <w:sz w:val="22"/>
            <w:szCs w:val="22"/>
            <w:lang w:val="en-US"/>
          </w:rPr>
          <w:t>ru</w:t>
        </w:r>
      </w:hyperlink>
      <w:r w:rsidR="00682D04" w:rsidRPr="001D1248">
        <w:rPr>
          <w:bCs/>
          <w:sz w:val="22"/>
          <w:szCs w:val="22"/>
        </w:rPr>
        <w:t>.</w:t>
      </w:r>
    </w:p>
    <w:p w:rsidR="00682D04" w:rsidRPr="001D1248" w:rsidRDefault="00682D04" w:rsidP="00682D04">
      <w:pPr>
        <w:pStyle w:val="a8"/>
        <w:numPr>
          <w:ilvl w:val="0"/>
          <w:numId w:val="6"/>
        </w:numPr>
        <w:ind w:right="-397"/>
        <w:jc w:val="both"/>
        <w:rPr>
          <w:b/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Продавец</w:t>
      </w:r>
      <w:r w:rsidR="00AC1298" w:rsidRPr="001D1248">
        <w:rPr>
          <w:b/>
          <w:bCs/>
          <w:sz w:val="22"/>
          <w:szCs w:val="22"/>
        </w:rPr>
        <w:t xml:space="preserve"> (инициатор аукциона)</w:t>
      </w:r>
      <w:r w:rsidRPr="001D1248">
        <w:rPr>
          <w:b/>
          <w:bCs/>
          <w:sz w:val="22"/>
          <w:szCs w:val="22"/>
        </w:rPr>
        <w:t>.</w:t>
      </w:r>
    </w:p>
    <w:p w:rsidR="00682D04" w:rsidRPr="001D1248" w:rsidRDefault="00682D04" w:rsidP="00682D04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Cs/>
          <w:sz w:val="22"/>
          <w:szCs w:val="22"/>
        </w:rPr>
        <w:t xml:space="preserve">            Комитет по управлению муниципальным имуществом Администрации Некрасовского муниципального района Ярославской области, ИНН 7621003399, КПП 762101001,</w:t>
      </w:r>
      <w:r w:rsidRPr="001D1248">
        <w:rPr>
          <w:sz w:val="22"/>
          <w:szCs w:val="22"/>
        </w:rPr>
        <w:t xml:space="preserve"> ОГРН 1027601598573,</w:t>
      </w:r>
      <w:r w:rsidRPr="001D1248">
        <w:rPr>
          <w:bCs/>
          <w:sz w:val="22"/>
          <w:szCs w:val="22"/>
        </w:rPr>
        <w:t xml:space="preserve"> адрес: 152260, Ярославская обл., Некрасовский р-н, р.п. Некрасовское, ул. Набережная, д. 36, тел. 8(48531) 4-11-73 (Луговая Валентина Борисовна), адрес электронной почты: </w:t>
      </w:r>
      <w:hyperlink r:id="rId10" w:history="1">
        <w:r w:rsidRPr="001D1248">
          <w:rPr>
            <w:rStyle w:val="af"/>
            <w:bCs/>
            <w:sz w:val="22"/>
            <w:szCs w:val="22"/>
            <w:lang w:val="en-US"/>
          </w:rPr>
          <w:t>kumia</w:t>
        </w:r>
        <w:r w:rsidRPr="001D1248">
          <w:rPr>
            <w:rStyle w:val="af"/>
            <w:bCs/>
            <w:sz w:val="22"/>
            <w:szCs w:val="22"/>
          </w:rPr>
          <w:t>2013@</w:t>
        </w:r>
        <w:r w:rsidRPr="001D1248">
          <w:rPr>
            <w:rStyle w:val="af"/>
            <w:bCs/>
            <w:sz w:val="22"/>
            <w:szCs w:val="22"/>
            <w:lang w:val="en-US"/>
          </w:rPr>
          <w:t>mail</w:t>
        </w:r>
        <w:r w:rsidRPr="001D1248">
          <w:rPr>
            <w:rStyle w:val="af"/>
            <w:bCs/>
            <w:sz w:val="22"/>
            <w:szCs w:val="22"/>
          </w:rPr>
          <w:t>.</w:t>
        </w:r>
        <w:r w:rsidRPr="001D1248">
          <w:rPr>
            <w:rStyle w:val="af"/>
            <w:bCs/>
            <w:sz w:val="22"/>
            <w:szCs w:val="22"/>
            <w:lang w:val="en-US"/>
          </w:rPr>
          <w:t>ru</w:t>
        </w:r>
      </w:hyperlink>
      <w:r w:rsidRPr="001D1248">
        <w:rPr>
          <w:bCs/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numPr>
          <w:ilvl w:val="0"/>
          <w:numId w:val="6"/>
        </w:numPr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Реквизиты решения о проведении аукциона</w:t>
      </w:r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sz w:val="22"/>
          <w:szCs w:val="22"/>
        </w:rPr>
        <w:t xml:space="preserve">            Постановление Администрации Некрасовского муниципального</w:t>
      </w:r>
      <w:r w:rsidR="007B16FE" w:rsidRPr="001D1248">
        <w:rPr>
          <w:sz w:val="22"/>
          <w:szCs w:val="22"/>
        </w:rPr>
        <w:t xml:space="preserve"> района от 11.12.2023 № 2044</w:t>
      </w:r>
      <w:r w:rsidR="00AC1298" w:rsidRPr="001D1248">
        <w:rPr>
          <w:sz w:val="22"/>
          <w:szCs w:val="22"/>
        </w:rPr>
        <w:t xml:space="preserve"> </w:t>
      </w:r>
      <w:r w:rsidRPr="001D1248">
        <w:rPr>
          <w:sz w:val="22"/>
          <w:szCs w:val="22"/>
        </w:rPr>
        <w:t xml:space="preserve">«О проведении электронного </w:t>
      </w:r>
      <w:r w:rsidR="00AC1298" w:rsidRPr="001D1248">
        <w:rPr>
          <w:sz w:val="22"/>
          <w:szCs w:val="22"/>
        </w:rPr>
        <w:t>аукциона на право заключения договоров</w:t>
      </w:r>
      <w:r w:rsidRPr="001D1248">
        <w:rPr>
          <w:sz w:val="22"/>
          <w:szCs w:val="22"/>
        </w:rPr>
        <w:t xml:space="preserve"> аренды земельных участков с кадастровыми номерами:</w:t>
      </w:r>
      <w:r w:rsidRPr="001D1248">
        <w:rPr>
          <w:color w:val="000000"/>
          <w:sz w:val="22"/>
          <w:szCs w:val="22"/>
        </w:rPr>
        <w:t xml:space="preserve"> </w:t>
      </w:r>
      <w:r w:rsidR="00D02785" w:rsidRPr="001D1248">
        <w:rPr>
          <w:color w:val="000000"/>
          <w:sz w:val="22"/>
          <w:szCs w:val="22"/>
        </w:rPr>
        <w:t>76:09:093401:5811</w:t>
      </w:r>
      <w:r w:rsidR="003569EE" w:rsidRPr="001D1248">
        <w:rPr>
          <w:color w:val="000000"/>
          <w:sz w:val="22"/>
          <w:szCs w:val="22"/>
        </w:rPr>
        <w:t>,</w:t>
      </w:r>
      <w:r w:rsidR="00D02785" w:rsidRPr="001D1248">
        <w:rPr>
          <w:color w:val="000000"/>
          <w:sz w:val="22"/>
          <w:szCs w:val="22"/>
        </w:rPr>
        <w:t xml:space="preserve"> 76:09:093401:5812, 76:09:093401:5815, 76:09:093401:5816</w:t>
      </w:r>
      <w:r w:rsidRPr="001D1248">
        <w:rPr>
          <w:color w:val="000000"/>
          <w:sz w:val="22"/>
          <w:szCs w:val="22"/>
        </w:rPr>
        <w:t xml:space="preserve">». </w:t>
      </w:r>
    </w:p>
    <w:p w:rsidR="005216B2" w:rsidRPr="001D1248" w:rsidRDefault="005216B2" w:rsidP="005216B2">
      <w:pPr>
        <w:pStyle w:val="a8"/>
        <w:numPr>
          <w:ilvl w:val="0"/>
          <w:numId w:val="6"/>
        </w:numPr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Дата, время и порядок проведении аукциона</w:t>
      </w:r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   </w:t>
      </w:r>
      <w:r w:rsidR="007B16FE" w:rsidRPr="001D1248">
        <w:rPr>
          <w:sz w:val="22"/>
          <w:szCs w:val="22"/>
        </w:rPr>
        <w:t xml:space="preserve">Аукцион состоится </w:t>
      </w:r>
      <w:r w:rsidR="007B16FE" w:rsidRPr="001D1248">
        <w:rPr>
          <w:b/>
          <w:sz w:val="22"/>
          <w:szCs w:val="22"/>
        </w:rPr>
        <w:t>05 февраля 2024</w:t>
      </w:r>
      <w:r w:rsidR="00C503C4" w:rsidRPr="001D1248">
        <w:rPr>
          <w:b/>
          <w:sz w:val="22"/>
          <w:szCs w:val="22"/>
        </w:rPr>
        <w:t xml:space="preserve"> года</w:t>
      </w:r>
      <w:r w:rsidR="007B16FE" w:rsidRPr="001D1248">
        <w:rPr>
          <w:b/>
          <w:sz w:val="22"/>
          <w:szCs w:val="22"/>
        </w:rPr>
        <w:t xml:space="preserve"> в 10.00 </w:t>
      </w:r>
      <w:r w:rsidRPr="001D1248">
        <w:rPr>
          <w:b/>
          <w:sz w:val="22"/>
          <w:szCs w:val="22"/>
        </w:rPr>
        <w:t>часов</w:t>
      </w:r>
      <w:r w:rsidRPr="001D1248">
        <w:rPr>
          <w:sz w:val="22"/>
          <w:szCs w:val="22"/>
        </w:rPr>
        <w:t xml:space="preserve"> по московскому времени. </w:t>
      </w:r>
      <w:r w:rsidRPr="001D1248">
        <w:rPr>
          <w:bCs/>
          <w:sz w:val="22"/>
          <w:szCs w:val="22"/>
        </w:rPr>
        <w:t xml:space="preserve">Аукцион проводится в электронной форме, в порядке, установленном статьями 39.11 -  39.13 Земельного кодекса Российской Федерации. </w:t>
      </w:r>
      <w:r w:rsidR="00E41D54" w:rsidRPr="001D1248">
        <w:rPr>
          <w:color w:val="000000"/>
          <w:sz w:val="22"/>
          <w:szCs w:val="22"/>
        </w:rPr>
        <w:t>Фор</w:t>
      </w:r>
      <w:r w:rsidR="00AC1298" w:rsidRPr="001D1248">
        <w:rPr>
          <w:color w:val="000000"/>
          <w:sz w:val="22"/>
          <w:szCs w:val="22"/>
        </w:rPr>
        <w:t>ма проведения торгов – электронный</w:t>
      </w:r>
      <w:r w:rsidR="00E41D54" w:rsidRPr="001D1248">
        <w:rPr>
          <w:color w:val="000000"/>
          <w:sz w:val="22"/>
          <w:szCs w:val="22"/>
        </w:rPr>
        <w:t xml:space="preserve"> аукцион</w:t>
      </w:r>
      <w:r w:rsidR="00AC1298" w:rsidRPr="001D1248">
        <w:rPr>
          <w:color w:val="000000"/>
          <w:sz w:val="22"/>
          <w:szCs w:val="22"/>
        </w:rPr>
        <w:t>, открытый</w:t>
      </w:r>
      <w:r w:rsidR="00E41D54" w:rsidRPr="001D1248">
        <w:rPr>
          <w:color w:val="000000"/>
          <w:sz w:val="22"/>
          <w:szCs w:val="22"/>
        </w:rPr>
        <w:t xml:space="preserve"> по форме подачи предложений о цене, состав участников – физические лица.</w:t>
      </w:r>
    </w:p>
    <w:p w:rsidR="005216B2" w:rsidRPr="001D1248" w:rsidRDefault="005216B2" w:rsidP="005216B2">
      <w:pPr>
        <w:pStyle w:val="a8"/>
        <w:numPr>
          <w:ilvl w:val="0"/>
          <w:numId w:val="6"/>
        </w:numPr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Место проведения аукциона. </w:t>
      </w:r>
    </w:p>
    <w:p w:rsidR="005216B2" w:rsidRPr="001D1248" w:rsidRDefault="005216B2" w:rsidP="005216B2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   </w:t>
      </w:r>
      <w:r w:rsidRPr="001D1248">
        <w:rPr>
          <w:sz w:val="22"/>
          <w:szCs w:val="22"/>
        </w:rPr>
        <w:t>А</w:t>
      </w:r>
      <w:r w:rsidRPr="001D1248">
        <w:rPr>
          <w:bCs/>
          <w:sz w:val="22"/>
          <w:szCs w:val="22"/>
        </w:rPr>
        <w:t xml:space="preserve">укцион </w:t>
      </w:r>
      <w:r w:rsidRPr="001D1248">
        <w:rPr>
          <w:sz w:val="22"/>
          <w:szCs w:val="22"/>
        </w:rPr>
        <w:t xml:space="preserve">проводится на универсальной торговой платформе «Сбербанк-АСТ» в торговой секции «Приватизация, аренда и продажа прав» (далее - ТС) по адресу: </w:t>
      </w:r>
      <w:hyperlink r:id="rId11" w:history="1">
        <w:r w:rsidRPr="001D1248">
          <w:rPr>
            <w:rStyle w:val="af"/>
            <w:sz w:val="22"/>
            <w:szCs w:val="22"/>
            <w:shd w:val="clear" w:color="auto" w:fill="FFFFFF"/>
          </w:rPr>
          <w:t>http://utp.sberbank-ast.ru/AP</w:t>
        </w:r>
      </w:hyperlink>
      <w:r w:rsidRPr="001D1248">
        <w:rPr>
          <w:sz w:val="22"/>
          <w:szCs w:val="22"/>
        </w:rPr>
        <w:t xml:space="preserve">. С Регламентом ТС можно ознакомиться по адресу: </w:t>
      </w:r>
      <w:hyperlink r:id="rId12" w:history="1">
        <w:r w:rsidRPr="001D1248">
          <w:rPr>
            <w:rStyle w:val="af"/>
            <w:sz w:val="22"/>
            <w:szCs w:val="22"/>
          </w:rPr>
          <w:t>https://utp.sberbank-ast.ru/AP/NBT/Index/0/0/0/0</w:t>
        </w:r>
      </w:hyperlink>
      <w:r w:rsidRPr="001D1248">
        <w:rPr>
          <w:sz w:val="22"/>
          <w:szCs w:val="22"/>
        </w:rPr>
        <w:t xml:space="preserve"> в</w:t>
      </w:r>
      <w:r w:rsidRPr="001D1248">
        <w:rPr>
          <w:color w:val="FF0000"/>
          <w:sz w:val="22"/>
          <w:szCs w:val="22"/>
        </w:rPr>
        <w:t xml:space="preserve"> </w:t>
      </w:r>
      <w:r w:rsidRPr="001D1248">
        <w:rPr>
          <w:sz w:val="22"/>
          <w:szCs w:val="22"/>
        </w:rPr>
        <w:t>разделе «Информация по ТС»</w:t>
      </w:r>
      <w:r w:rsidRPr="001D1248">
        <w:rPr>
          <w:bCs/>
          <w:sz w:val="22"/>
          <w:szCs w:val="22"/>
        </w:rPr>
        <w:t>.</w:t>
      </w:r>
      <w:r w:rsidRPr="001D1248">
        <w:rPr>
          <w:sz w:val="22"/>
          <w:szCs w:val="22"/>
        </w:rPr>
        <w:t xml:space="preserve">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 xml:space="preserve">        </w:t>
      </w:r>
      <w:r w:rsidRPr="001D1248">
        <w:rPr>
          <w:sz w:val="22"/>
          <w:szCs w:val="22"/>
        </w:rPr>
        <w:t>Оператор универсальной торговой платформы (далее - Оператор электронной площадки): Акционерное общество «Сбербанк-Автоматизированная система торгов» (АО «Сбербанк-АСТ»), ОГРН 1087746762597, ИНН / КПП 7707308480 /770401001. Юридический адрес: 127055, г. Москва, ул. Новослободская, д.24, стр.2. Местонахождение: 119435, г. Москва, Большой Саввинский переулок, д</w:t>
      </w:r>
      <w:r w:rsidR="00E41D54" w:rsidRPr="001D1248">
        <w:rPr>
          <w:sz w:val="22"/>
          <w:szCs w:val="22"/>
        </w:rPr>
        <w:t>.12, стр.9,</w:t>
      </w:r>
      <w:r w:rsidRPr="001D1248">
        <w:rPr>
          <w:sz w:val="22"/>
          <w:szCs w:val="22"/>
        </w:rPr>
        <w:t xml:space="preserve"> </w:t>
      </w:r>
      <w:r w:rsidR="00E41D54" w:rsidRPr="001D1248">
        <w:rPr>
          <w:sz w:val="22"/>
          <w:szCs w:val="22"/>
        </w:rPr>
        <w:t>а</w:t>
      </w:r>
      <w:r w:rsidRPr="001D1248">
        <w:rPr>
          <w:sz w:val="22"/>
          <w:szCs w:val="22"/>
        </w:rPr>
        <w:t xml:space="preserve">дрес сайта: </w:t>
      </w:r>
      <w:hyperlink r:id="rId13" w:history="1">
        <w:r w:rsidRPr="001D1248">
          <w:rPr>
            <w:rStyle w:val="af"/>
            <w:rFonts w:eastAsia="Calibri"/>
            <w:sz w:val="22"/>
            <w:szCs w:val="22"/>
          </w:rPr>
          <w:t>http://utp.sberbank-ast.ru</w:t>
        </w:r>
      </w:hyperlink>
      <w:r w:rsidR="00E41D54" w:rsidRPr="001D1248">
        <w:rPr>
          <w:sz w:val="22"/>
          <w:szCs w:val="22"/>
        </w:rPr>
        <w:t>, электронная почта</w:t>
      </w:r>
      <w:r w:rsidRPr="001D1248">
        <w:rPr>
          <w:sz w:val="22"/>
          <w:szCs w:val="22"/>
        </w:rPr>
        <w:t xml:space="preserve">: </w:t>
      </w:r>
      <w:r w:rsidRPr="001D1248">
        <w:rPr>
          <w:sz w:val="22"/>
          <w:szCs w:val="22"/>
          <w:lang w:val="en-US"/>
        </w:rPr>
        <w:t>info</w:t>
      </w:r>
      <w:r w:rsidRPr="001D1248">
        <w:rPr>
          <w:sz w:val="22"/>
          <w:szCs w:val="22"/>
        </w:rPr>
        <w:t>@</w:t>
      </w:r>
      <w:hyperlink r:id="rId14" w:history="1">
        <w:r w:rsidRPr="001D1248">
          <w:rPr>
            <w:sz w:val="22"/>
            <w:szCs w:val="22"/>
            <w:u w:val="single"/>
          </w:rPr>
          <w:t>utp.sberbank-ast.ru</w:t>
        </w:r>
      </w:hyperlink>
      <w:r w:rsidR="00E41D54" w:rsidRPr="001D1248">
        <w:rPr>
          <w:sz w:val="22"/>
          <w:szCs w:val="22"/>
          <w:u w:val="single"/>
        </w:rPr>
        <w:t>, т</w:t>
      </w:r>
      <w:r w:rsidRPr="001D1248">
        <w:rPr>
          <w:bCs/>
          <w:sz w:val="22"/>
          <w:szCs w:val="22"/>
        </w:rPr>
        <w:t>ел.: +7(495)787-29-97, +7(</w:t>
      </w:r>
      <w:r w:rsidR="00E41D54" w:rsidRPr="001D1248">
        <w:rPr>
          <w:bCs/>
          <w:sz w:val="22"/>
          <w:szCs w:val="22"/>
        </w:rPr>
        <w:t>495)787-29-99, +7(495)539-59-21, доб.29.</w:t>
      </w:r>
    </w:p>
    <w:p w:rsidR="005216B2" w:rsidRPr="001D1248" w:rsidRDefault="005216B2" w:rsidP="005216B2">
      <w:pPr>
        <w:pStyle w:val="a8"/>
        <w:ind w:left="0" w:right="-397"/>
        <w:jc w:val="both"/>
        <w:rPr>
          <w:b/>
          <w:bCs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 </w:t>
      </w:r>
      <w:r w:rsidRPr="001D1248">
        <w:rPr>
          <w:b/>
          <w:bCs/>
          <w:sz w:val="22"/>
          <w:szCs w:val="22"/>
        </w:rPr>
        <w:t xml:space="preserve">6. Сведения о предмете аукциона. 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Cs/>
          <w:sz w:val="22"/>
          <w:szCs w:val="22"/>
        </w:rPr>
        <w:t xml:space="preserve">       Предмет аукциона:</w:t>
      </w:r>
      <w:r w:rsidRPr="001D1248">
        <w:rPr>
          <w:b/>
          <w:bCs/>
          <w:sz w:val="22"/>
          <w:szCs w:val="22"/>
        </w:rPr>
        <w:t xml:space="preserve"> </w:t>
      </w:r>
      <w:r w:rsidRPr="001D1248">
        <w:rPr>
          <w:bCs/>
          <w:sz w:val="22"/>
          <w:szCs w:val="22"/>
        </w:rPr>
        <w:t xml:space="preserve">право на заключение договора аренды земельного участка. Начальная цена продажи: размер ежегодной арендной платы. 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ЛОТ № 1</w:t>
      </w:r>
      <w:r w:rsidRPr="001D1248">
        <w:rPr>
          <w:sz w:val="22"/>
          <w:szCs w:val="22"/>
        </w:rPr>
        <w:t xml:space="preserve">: Земельный участок, расположенный по адресу: </w:t>
      </w:r>
      <w:r w:rsidRPr="001D1248">
        <w:rPr>
          <w:color w:val="000000"/>
          <w:sz w:val="22"/>
          <w:szCs w:val="22"/>
        </w:rPr>
        <w:t>Российская Федерация, Яросл</w:t>
      </w:r>
      <w:r w:rsidR="00791B41" w:rsidRPr="001D1248">
        <w:rPr>
          <w:color w:val="000000"/>
          <w:sz w:val="22"/>
          <w:szCs w:val="22"/>
        </w:rPr>
        <w:t xml:space="preserve">авская область, Некрасовский </w:t>
      </w:r>
      <w:r w:rsidR="003569EE" w:rsidRPr="001D1248">
        <w:rPr>
          <w:color w:val="000000"/>
          <w:sz w:val="22"/>
          <w:szCs w:val="22"/>
        </w:rPr>
        <w:t>м. р-</w:t>
      </w:r>
      <w:r w:rsidR="00D02785" w:rsidRPr="001D1248">
        <w:rPr>
          <w:color w:val="000000"/>
          <w:sz w:val="22"/>
          <w:szCs w:val="22"/>
        </w:rPr>
        <w:t>н, р.п. Некрасовское, ул. Заречная Набережная</w:t>
      </w:r>
      <w:r w:rsidR="00791B41" w:rsidRPr="001D1248">
        <w:rPr>
          <w:color w:val="000000"/>
          <w:sz w:val="22"/>
          <w:szCs w:val="22"/>
        </w:rPr>
        <w:t xml:space="preserve">, </w:t>
      </w:r>
      <w:r w:rsidR="00D02785" w:rsidRPr="001D1248">
        <w:rPr>
          <w:color w:val="000000"/>
          <w:sz w:val="22"/>
          <w:szCs w:val="22"/>
        </w:rPr>
        <w:t>з/у 22</w:t>
      </w:r>
      <w:r w:rsidRPr="001D1248">
        <w:rPr>
          <w:color w:val="000000"/>
          <w:sz w:val="22"/>
          <w:szCs w:val="22"/>
        </w:rPr>
        <w:t xml:space="preserve">, </w:t>
      </w:r>
      <w:r w:rsidR="00791B41" w:rsidRPr="001D1248">
        <w:rPr>
          <w:color w:val="000000"/>
          <w:sz w:val="22"/>
          <w:szCs w:val="22"/>
        </w:rPr>
        <w:t xml:space="preserve">с </w:t>
      </w:r>
      <w:r w:rsidR="00791B41" w:rsidRPr="001D1248">
        <w:rPr>
          <w:sz w:val="22"/>
          <w:szCs w:val="22"/>
        </w:rPr>
        <w:t>кадастровым</w:t>
      </w:r>
      <w:r w:rsidRPr="001D1248">
        <w:rPr>
          <w:sz w:val="22"/>
          <w:szCs w:val="22"/>
        </w:rPr>
        <w:t xml:space="preserve"> номер</w:t>
      </w:r>
      <w:r w:rsidR="00791B41" w:rsidRPr="001D1248">
        <w:rPr>
          <w:sz w:val="22"/>
          <w:szCs w:val="22"/>
        </w:rPr>
        <w:t>ом</w:t>
      </w:r>
      <w:r w:rsidRPr="001D1248">
        <w:rPr>
          <w:sz w:val="22"/>
          <w:szCs w:val="22"/>
        </w:rPr>
        <w:t xml:space="preserve"> </w:t>
      </w:r>
      <w:r w:rsidRPr="001D1248">
        <w:rPr>
          <w:b/>
          <w:sz w:val="22"/>
          <w:szCs w:val="22"/>
        </w:rPr>
        <w:t>7</w:t>
      </w:r>
      <w:r w:rsidR="00D02785" w:rsidRPr="001D1248">
        <w:rPr>
          <w:b/>
          <w:sz w:val="22"/>
          <w:szCs w:val="22"/>
        </w:rPr>
        <w:t>6:09:093401:5811</w:t>
      </w:r>
      <w:r w:rsidRPr="001D1248">
        <w:rPr>
          <w:b/>
          <w:sz w:val="22"/>
          <w:szCs w:val="22"/>
        </w:rPr>
        <w:t>,</w:t>
      </w:r>
      <w:r w:rsidRPr="001D1248">
        <w:rPr>
          <w:sz w:val="22"/>
          <w:szCs w:val="22"/>
        </w:rPr>
        <w:t xml:space="preserve"> </w:t>
      </w:r>
      <w:r w:rsidR="00D02785" w:rsidRPr="001D1248">
        <w:rPr>
          <w:sz w:val="22"/>
          <w:szCs w:val="22"/>
        </w:rPr>
        <w:t>площадь земельного участка 1</w:t>
      </w:r>
      <w:r w:rsidR="003569EE" w:rsidRPr="001D1248">
        <w:rPr>
          <w:sz w:val="22"/>
          <w:szCs w:val="22"/>
        </w:rPr>
        <w:t>500</w:t>
      </w:r>
      <w:r w:rsidRPr="001D1248">
        <w:rPr>
          <w:sz w:val="22"/>
          <w:szCs w:val="22"/>
        </w:rPr>
        <w:t xml:space="preserve"> кв. м., </w:t>
      </w:r>
      <w:r w:rsidRPr="001D1248">
        <w:rPr>
          <w:bCs/>
          <w:sz w:val="22"/>
          <w:szCs w:val="22"/>
        </w:rPr>
        <w:t>категория земель: земли населенных пунктов,</w:t>
      </w:r>
      <w:r w:rsidRPr="001D1248">
        <w:rPr>
          <w:b/>
          <w:bCs/>
          <w:sz w:val="22"/>
          <w:szCs w:val="22"/>
        </w:rPr>
        <w:t xml:space="preserve"> </w:t>
      </w:r>
      <w:r w:rsidRPr="001D1248">
        <w:rPr>
          <w:bCs/>
          <w:sz w:val="22"/>
          <w:szCs w:val="22"/>
        </w:rPr>
        <w:t xml:space="preserve">форма собственности: государственная собственность на землю не разграничена, </w:t>
      </w:r>
      <w:r w:rsidRPr="001D1248">
        <w:rPr>
          <w:sz w:val="22"/>
          <w:szCs w:val="22"/>
        </w:rPr>
        <w:t>вид права: аренда,</w:t>
      </w:r>
      <w:r w:rsidRPr="001D1248">
        <w:rPr>
          <w:bCs/>
          <w:sz w:val="22"/>
          <w:szCs w:val="22"/>
        </w:rPr>
        <w:t xml:space="preserve"> вид разрешенного использовани</w:t>
      </w:r>
      <w:r w:rsidR="00D02785" w:rsidRPr="001D1248">
        <w:rPr>
          <w:bCs/>
          <w:sz w:val="22"/>
          <w:szCs w:val="22"/>
        </w:rPr>
        <w:t>я: для ведения личного подсобного хозяйства (приусадебный земельный участок)</w:t>
      </w:r>
      <w:r w:rsidRPr="001D1248">
        <w:rPr>
          <w:bCs/>
          <w:sz w:val="22"/>
          <w:szCs w:val="22"/>
        </w:rPr>
        <w:t xml:space="preserve">, </w:t>
      </w:r>
    </w:p>
    <w:p w:rsidR="003569EE" w:rsidRPr="001D1248" w:rsidRDefault="005216B2" w:rsidP="00D02785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bCs/>
          <w:sz w:val="22"/>
          <w:szCs w:val="22"/>
        </w:rPr>
        <w:t>сведения об ограничениях (обременениях)</w:t>
      </w:r>
      <w:r w:rsidR="00113610" w:rsidRPr="001D1248">
        <w:rPr>
          <w:bCs/>
          <w:sz w:val="22"/>
          <w:szCs w:val="22"/>
        </w:rPr>
        <w:t xml:space="preserve"> прав</w:t>
      </w:r>
      <w:r w:rsidRPr="001D1248">
        <w:rPr>
          <w:color w:val="000000"/>
          <w:sz w:val="22"/>
          <w:szCs w:val="22"/>
        </w:rPr>
        <w:t>:</w:t>
      </w:r>
      <w:r w:rsidR="00FC48B2" w:rsidRPr="001D1248">
        <w:rPr>
          <w:color w:val="000000"/>
          <w:sz w:val="22"/>
          <w:szCs w:val="22"/>
        </w:rPr>
        <w:t xml:space="preserve"> </w:t>
      </w:r>
    </w:p>
    <w:p w:rsidR="00D02785" w:rsidRPr="001D1248" w:rsidRDefault="00D02785" w:rsidP="00E41D5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- </w:t>
      </w:r>
      <w:r w:rsidRPr="001D1248">
        <w:rPr>
          <w:sz w:val="22"/>
          <w:szCs w:val="22"/>
        </w:rPr>
        <w:t>в соответствии со ст. 65 Водного кодекса Российской Федерации от 03.06.2006 № 74-ФЗ: земельный участок расположен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  <w:r w:rsidRPr="001D1248">
        <w:rPr>
          <w:color w:val="000000"/>
          <w:sz w:val="22"/>
          <w:szCs w:val="22"/>
        </w:rPr>
        <w:t xml:space="preserve"> </w:t>
      </w:r>
    </w:p>
    <w:p w:rsidR="005216B2" w:rsidRPr="001D1248" w:rsidRDefault="003569EE" w:rsidP="003569EE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sz w:val="22"/>
          <w:szCs w:val="22"/>
        </w:rPr>
        <w:t xml:space="preserve">- ограничения прав, </w:t>
      </w:r>
      <w:r w:rsidRPr="001D1248">
        <w:rPr>
          <w:color w:val="000000"/>
          <w:sz w:val="22"/>
          <w:szCs w:val="22"/>
        </w:rPr>
        <w:t>предусмотренные статьей 56 Земельного кодекса Российской Федерации,</w:t>
      </w:r>
      <w:r w:rsidRPr="001D1248">
        <w:rPr>
          <w:sz w:val="22"/>
          <w:szCs w:val="22"/>
        </w:rPr>
        <w:t xml:space="preserve"> установленные </w:t>
      </w:r>
      <w:r w:rsidRPr="001D1248">
        <w:rPr>
          <w:color w:val="000000"/>
          <w:sz w:val="22"/>
          <w:szCs w:val="22"/>
        </w:rPr>
        <w:t xml:space="preserve">в </w:t>
      </w:r>
      <w:r w:rsidRPr="001D1248">
        <w:rPr>
          <w:sz w:val="22"/>
          <w:szCs w:val="22"/>
        </w:rPr>
        <w:t>соответствии</w:t>
      </w:r>
      <w:r w:rsidRPr="001D1248">
        <w:rPr>
          <w:color w:val="000000"/>
          <w:sz w:val="22"/>
          <w:szCs w:val="22"/>
        </w:rPr>
        <w:t xml:space="preserve"> с п. 3 ст. 47 Воздушного кодекса РФ, приказом Федерального агентства воздушного транспорта от 17.08.2020 № 1022-П:</w:t>
      </w:r>
      <w:r w:rsidRPr="001D1248">
        <w:rPr>
          <w:sz w:val="22"/>
          <w:szCs w:val="22"/>
        </w:rPr>
        <w:t xml:space="preserve"> земельный участок расположен в приаэродромной территории аэропорта Ярославль (Туношна), зона с особыми условия использования территории.</w:t>
      </w:r>
    </w:p>
    <w:p w:rsidR="004431D5" w:rsidRPr="001D1248" w:rsidRDefault="00FC48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</w:t>
      </w:r>
      <w:r w:rsidR="005216B2" w:rsidRPr="001D1248">
        <w:rPr>
          <w:color w:val="000000"/>
          <w:sz w:val="22"/>
          <w:szCs w:val="22"/>
        </w:rPr>
        <w:t xml:space="preserve">Земельный участок расположен в </w:t>
      </w:r>
      <w:r w:rsidR="005216B2" w:rsidRPr="001D1248">
        <w:rPr>
          <w:bCs/>
          <w:sz w:val="22"/>
          <w:szCs w:val="22"/>
        </w:rPr>
        <w:t xml:space="preserve">территориальной зоне </w:t>
      </w:r>
      <w:r w:rsidRPr="001D1248">
        <w:rPr>
          <w:sz w:val="22"/>
          <w:szCs w:val="22"/>
        </w:rPr>
        <w:t xml:space="preserve">"Ж1 - </w:t>
      </w:r>
      <w:r w:rsidR="005216B2" w:rsidRPr="001D1248">
        <w:rPr>
          <w:sz w:val="22"/>
          <w:szCs w:val="22"/>
        </w:rPr>
        <w:t>зона застройки индивидуальными жилыми домами", градостроительный регламент которой установлен Правилами землепользования и застрой</w:t>
      </w:r>
      <w:r w:rsidRPr="001D1248">
        <w:rPr>
          <w:sz w:val="22"/>
          <w:szCs w:val="22"/>
        </w:rPr>
        <w:t>ки сельск</w:t>
      </w:r>
      <w:r w:rsidR="00A00B5F" w:rsidRPr="001D1248">
        <w:rPr>
          <w:sz w:val="22"/>
          <w:szCs w:val="22"/>
        </w:rPr>
        <w:t>ого поселения Некрасовское</w:t>
      </w:r>
      <w:r w:rsidR="005216B2" w:rsidRPr="001D1248">
        <w:rPr>
          <w:sz w:val="22"/>
          <w:szCs w:val="22"/>
        </w:rPr>
        <w:t>, утвержденными решением Думы Некрасовского муниципального рай</w:t>
      </w:r>
      <w:r w:rsidRPr="001D1248">
        <w:rPr>
          <w:sz w:val="22"/>
          <w:szCs w:val="22"/>
        </w:rPr>
        <w:t>она Ярославской области от 06.04.2022</w:t>
      </w:r>
      <w:r w:rsidR="00A00B5F" w:rsidRPr="001D1248">
        <w:rPr>
          <w:sz w:val="22"/>
          <w:szCs w:val="22"/>
        </w:rPr>
        <w:t xml:space="preserve"> № 191</w:t>
      </w:r>
      <w:r w:rsidR="005216B2" w:rsidRPr="001D1248">
        <w:rPr>
          <w:sz w:val="22"/>
          <w:szCs w:val="22"/>
        </w:rPr>
        <w:t>.</w:t>
      </w:r>
      <w:r w:rsidR="004431D5" w:rsidRPr="001D1248">
        <w:rPr>
          <w:sz w:val="22"/>
          <w:szCs w:val="22"/>
        </w:rPr>
        <w:t xml:space="preserve"> </w:t>
      </w:r>
    </w:p>
    <w:p w:rsidR="004431D5" w:rsidRPr="001D1248" w:rsidRDefault="004431D5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Предельные параметры разрешенного строительства: максимальный процент застройки в границах земельного участка – 40</w:t>
      </w:r>
      <w:r w:rsidR="00BC6626" w:rsidRPr="001D1248">
        <w:rPr>
          <w:sz w:val="22"/>
          <w:szCs w:val="22"/>
        </w:rPr>
        <w:t xml:space="preserve"> </w:t>
      </w:r>
      <w:r w:rsidRPr="001D1248">
        <w:rPr>
          <w:sz w:val="22"/>
          <w:szCs w:val="22"/>
        </w:rPr>
        <w:t xml:space="preserve">%; максимальное </w:t>
      </w:r>
      <w:r w:rsidR="008273AB" w:rsidRPr="001D1248">
        <w:rPr>
          <w:sz w:val="22"/>
          <w:szCs w:val="22"/>
        </w:rPr>
        <w:t>количество этажей – 3 надземных</w:t>
      </w:r>
      <w:r w:rsidRPr="001D1248">
        <w:rPr>
          <w:sz w:val="22"/>
          <w:szCs w:val="22"/>
        </w:rPr>
        <w:t>, включая мансардный, высота</w:t>
      </w:r>
      <w:r w:rsidR="008273AB" w:rsidRPr="001D1248">
        <w:rPr>
          <w:sz w:val="22"/>
          <w:szCs w:val="22"/>
        </w:rPr>
        <w:t xml:space="preserve"> не более 2</w:t>
      </w:r>
      <w:r w:rsidR="00E506B1" w:rsidRPr="001D1248">
        <w:rPr>
          <w:sz w:val="22"/>
          <w:szCs w:val="22"/>
        </w:rPr>
        <w:t>0 метров; от границы земе</w:t>
      </w:r>
      <w:r w:rsidR="00BC6626" w:rsidRPr="001D1248">
        <w:rPr>
          <w:sz w:val="22"/>
          <w:szCs w:val="22"/>
        </w:rPr>
        <w:t xml:space="preserve">льного участка со стороны красный линии улиц </w:t>
      </w:r>
      <w:r w:rsidR="008273AB" w:rsidRPr="001D1248">
        <w:rPr>
          <w:sz w:val="22"/>
          <w:szCs w:val="22"/>
        </w:rPr>
        <w:t xml:space="preserve">- </w:t>
      </w:r>
      <w:r w:rsidR="00BC6626" w:rsidRPr="001D1248">
        <w:rPr>
          <w:sz w:val="22"/>
          <w:szCs w:val="22"/>
        </w:rPr>
        <w:t xml:space="preserve">не менее чем на 5 метров, со стороны красной линии проездов </w:t>
      </w:r>
      <w:r w:rsidR="008273AB" w:rsidRPr="001D1248">
        <w:rPr>
          <w:sz w:val="22"/>
          <w:szCs w:val="22"/>
        </w:rPr>
        <w:t xml:space="preserve">- </w:t>
      </w:r>
      <w:r w:rsidR="00BC6626" w:rsidRPr="001D1248">
        <w:rPr>
          <w:sz w:val="22"/>
          <w:szCs w:val="22"/>
        </w:rPr>
        <w:t>не менее чем на 3 метра.</w:t>
      </w:r>
    </w:p>
    <w:p w:rsidR="00BC6626" w:rsidRPr="001D1248" w:rsidRDefault="00BC6626" w:rsidP="00BC6626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lastRenderedPageBreak/>
        <w:t xml:space="preserve">         Информация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BC6626" w:rsidRPr="001D1248" w:rsidRDefault="00BC6626" w:rsidP="00BC6626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теплоснабжение – по информации М</w:t>
      </w:r>
      <w:r w:rsidR="008273AB" w:rsidRPr="001D1248">
        <w:rPr>
          <w:color w:val="000000"/>
          <w:sz w:val="22"/>
          <w:szCs w:val="22"/>
        </w:rPr>
        <w:t>УП «Энергетический Ресурс» от 05.03.2023 № 248</w:t>
      </w:r>
      <w:r w:rsidRPr="001D1248">
        <w:rPr>
          <w:color w:val="000000"/>
          <w:sz w:val="22"/>
          <w:szCs w:val="22"/>
        </w:rPr>
        <w:t>: возможность подключения к существующим сетям теплоснабжения отсутствует;</w:t>
      </w:r>
    </w:p>
    <w:p w:rsidR="004814DF" w:rsidRPr="001D1248" w:rsidRDefault="004814DF" w:rsidP="004814DF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водоснабжение – по информации МУП «Некрасовский водохозяйственный комплекс» от 18.03.2023: запроектировать и построить частный водопровод от централизованного водопровода, проходящего вдоль ул. Заречная Набережная, точку подключения определить проектом, предельная свободная мощность существующих сетей до 8 м3/час., предельный напор до 2,8 атм., сроки подключения не определены, плата за подключение отсутствует; </w:t>
      </w:r>
    </w:p>
    <w:p w:rsidR="004814DF" w:rsidRPr="001D1248" w:rsidRDefault="004814DF" w:rsidP="004814DF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водоотведение – по информации МУП «Некрасовский водохозяйственный комплекс» от 18.03.2023: возможность подключения к существующим сетям водоотведения отсутствует</w:t>
      </w:r>
      <w:r w:rsidR="00E41D54" w:rsidRPr="001D1248">
        <w:rPr>
          <w:color w:val="000000"/>
          <w:sz w:val="22"/>
          <w:szCs w:val="22"/>
        </w:rPr>
        <w:t>.</w:t>
      </w:r>
    </w:p>
    <w:p w:rsidR="00C30C28" w:rsidRPr="001D1248" w:rsidRDefault="00BC6626" w:rsidP="00BC6626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газоснабжение – по информации АО «Газпром газораспределение Ярос</w:t>
      </w:r>
      <w:r w:rsidR="004814DF" w:rsidRPr="001D1248">
        <w:rPr>
          <w:color w:val="000000"/>
          <w:sz w:val="22"/>
          <w:szCs w:val="22"/>
        </w:rPr>
        <w:t>лавль» от 04.05.2023 № АС-/995</w:t>
      </w:r>
      <w:r w:rsidRPr="001D1248">
        <w:rPr>
          <w:color w:val="000000"/>
          <w:sz w:val="22"/>
          <w:szCs w:val="22"/>
        </w:rPr>
        <w:t xml:space="preserve">: техническая возможность подключения </w:t>
      </w:r>
      <w:r w:rsidR="005F1D15" w:rsidRPr="001D1248">
        <w:rPr>
          <w:color w:val="000000"/>
          <w:sz w:val="22"/>
          <w:szCs w:val="22"/>
        </w:rPr>
        <w:t>отсутствует по причине</w:t>
      </w:r>
      <w:r w:rsidR="00E30273" w:rsidRPr="001D1248">
        <w:rPr>
          <w:color w:val="000000"/>
          <w:sz w:val="22"/>
          <w:szCs w:val="22"/>
        </w:rPr>
        <w:t xml:space="preserve"> наличия дефицита пропускной способности существующих газораспределительных сетей.</w:t>
      </w:r>
    </w:p>
    <w:p w:rsidR="00CE18D2" w:rsidRPr="001D1248" w:rsidRDefault="00575389" w:rsidP="00847904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</w:t>
      </w:r>
      <w:r w:rsidR="00847904" w:rsidRPr="001D1248">
        <w:rPr>
          <w:b/>
          <w:sz w:val="22"/>
          <w:szCs w:val="22"/>
        </w:rPr>
        <w:t>Начальная цена предмета аукциона</w:t>
      </w:r>
      <w:r w:rsidR="00847904" w:rsidRPr="001D1248">
        <w:rPr>
          <w:sz w:val="22"/>
          <w:szCs w:val="22"/>
        </w:rPr>
        <w:t xml:space="preserve">: </w:t>
      </w:r>
      <w:r w:rsidR="00847904" w:rsidRPr="001D1248">
        <w:rPr>
          <w:b/>
          <w:sz w:val="22"/>
          <w:szCs w:val="22"/>
        </w:rPr>
        <w:t xml:space="preserve">34434 </w:t>
      </w:r>
      <w:r w:rsidR="00847904" w:rsidRPr="001D1248">
        <w:rPr>
          <w:b/>
          <w:color w:val="000000"/>
          <w:sz w:val="22"/>
          <w:szCs w:val="22"/>
        </w:rPr>
        <w:t>рубля 75 копеек</w:t>
      </w:r>
      <w:r w:rsidR="00CE18D2" w:rsidRPr="001D1248">
        <w:rPr>
          <w:b/>
          <w:sz w:val="22"/>
          <w:szCs w:val="22"/>
        </w:rPr>
        <w:t>.</w:t>
      </w:r>
    </w:p>
    <w:p w:rsidR="00CE18D2" w:rsidRPr="001D1248" w:rsidRDefault="00CE18D2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Начальная цена определена на основании решения Думы Некрасовского муниципального района от 17.06.2021 № 128 и установлена равной 5 % кадастровой стоимости земельного участка.</w:t>
      </w:r>
    </w:p>
    <w:p w:rsidR="00847904" w:rsidRPr="001D1248" w:rsidRDefault="00CE18D2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Ш</w:t>
      </w:r>
      <w:r w:rsidR="00847904" w:rsidRPr="001D1248">
        <w:rPr>
          <w:b/>
          <w:sz w:val="22"/>
          <w:szCs w:val="22"/>
        </w:rPr>
        <w:t>аг аукциона 1033 рубля 04 копейки,</w:t>
      </w:r>
      <w:r w:rsidR="00847904" w:rsidRPr="001D1248">
        <w:rPr>
          <w:sz w:val="22"/>
          <w:szCs w:val="22"/>
        </w:rPr>
        <w:t xml:space="preserve"> </w:t>
      </w:r>
      <w:r w:rsidR="00847904" w:rsidRPr="001D1248">
        <w:rPr>
          <w:b/>
          <w:sz w:val="22"/>
          <w:szCs w:val="22"/>
        </w:rPr>
        <w:t xml:space="preserve">размер задатка 34434 </w:t>
      </w:r>
      <w:r w:rsidR="00847904" w:rsidRPr="001D1248">
        <w:rPr>
          <w:b/>
          <w:color w:val="000000"/>
          <w:sz w:val="22"/>
          <w:szCs w:val="22"/>
        </w:rPr>
        <w:t>рубля 75 копеек</w:t>
      </w:r>
      <w:r w:rsidR="00847904" w:rsidRPr="001D1248">
        <w:rPr>
          <w:sz w:val="22"/>
          <w:szCs w:val="22"/>
        </w:rPr>
        <w:t>. Срок аренды 20 лет с даты подписания договора.</w:t>
      </w:r>
    </w:p>
    <w:p w:rsidR="00847904" w:rsidRPr="001D1248" w:rsidRDefault="00847904" w:rsidP="00847904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ЛОТ № 2</w:t>
      </w:r>
      <w:r w:rsidRPr="001D1248">
        <w:rPr>
          <w:sz w:val="22"/>
          <w:szCs w:val="22"/>
        </w:rPr>
        <w:t xml:space="preserve">: Земельный участок, расположенный по адресу: </w:t>
      </w:r>
      <w:r w:rsidRPr="001D1248">
        <w:rPr>
          <w:color w:val="000000"/>
          <w:sz w:val="22"/>
          <w:szCs w:val="22"/>
        </w:rPr>
        <w:t xml:space="preserve">Российская Федерация, Ярославская область, Некрасовский м. р-н, р.п. Некрасовское, ул. Заречная Набережная, з/у 23, с </w:t>
      </w:r>
      <w:r w:rsidRPr="001D1248">
        <w:rPr>
          <w:sz w:val="22"/>
          <w:szCs w:val="22"/>
        </w:rPr>
        <w:t xml:space="preserve">кадастровым номером </w:t>
      </w:r>
      <w:r w:rsidRPr="001D1248">
        <w:rPr>
          <w:b/>
          <w:sz w:val="22"/>
          <w:szCs w:val="22"/>
        </w:rPr>
        <w:t>76:09:093401:5812,</w:t>
      </w:r>
      <w:r w:rsidRPr="001D1248">
        <w:rPr>
          <w:sz w:val="22"/>
          <w:szCs w:val="22"/>
        </w:rPr>
        <w:t xml:space="preserve"> площадь земельного участка 1500 кв. м., </w:t>
      </w:r>
      <w:r w:rsidRPr="001D1248">
        <w:rPr>
          <w:bCs/>
          <w:sz w:val="22"/>
          <w:szCs w:val="22"/>
        </w:rPr>
        <w:t>категория земель: земли населенных пунктов,</w:t>
      </w:r>
      <w:r w:rsidRPr="001D1248">
        <w:rPr>
          <w:b/>
          <w:bCs/>
          <w:sz w:val="22"/>
          <w:szCs w:val="22"/>
        </w:rPr>
        <w:t xml:space="preserve"> </w:t>
      </w:r>
      <w:r w:rsidRPr="001D1248">
        <w:rPr>
          <w:bCs/>
          <w:sz w:val="22"/>
          <w:szCs w:val="22"/>
        </w:rPr>
        <w:t xml:space="preserve">форма собственности: государственная собственность на землю не разграничена, </w:t>
      </w:r>
      <w:r w:rsidRPr="001D1248">
        <w:rPr>
          <w:sz w:val="22"/>
          <w:szCs w:val="22"/>
        </w:rPr>
        <w:t>вид права: аренда,</w:t>
      </w:r>
      <w:r w:rsidRPr="001D1248">
        <w:rPr>
          <w:bCs/>
          <w:sz w:val="22"/>
          <w:szCs w:val="22"/>
        </w:rPr>
        <w:t xml:space="preserve"> вид разрешенного использования: для ведения личного подсобного хозяйства (приусадебный земельный участок),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bCs/>
          <w:sz w:val="22"/>
          <w:szCs w:val="22"/>
        </w:rPr>
        <w:t>сведения об ограничениях (обременениях) прав</w:t>
      </w:r>
      <w:r w:rsidRPr="001D1248">
        <w:rPr>
          <w:color w:val="000000"/>
          <w:sz w:val="22"/>
          <w:szCs w:val="22"/>
        </w:rPr>
        <w:t xml:space="preserve">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- </w:t>
      </w:r>
      <w:r w:rsidRPr="001D1248">
        <w:rPr>
          <w:sz w:val="22"/>
          <w:szCs w:val="22"/>
        </w:rPr>
        <w:t>в соответствии со ст. 65 Водного кодекса Российской Федерации от 03.06.2006 № 74-ФЗ: земельный участок расположен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  <w:r w:rsidRPr="001D1248">
        <w:rPr>
          <w:color w:val="000000"/>
          <w:sz w:val="22"/>
          <w:szCs w:val="22"/>
        </w:rPr>
        <w:t xml:space="preserve">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sz w:val="22"/>
          <w:szCs w:val="22"/>
        </w:rPr>
        <w:t xml:space="preserve">- ограничения прав, </w:t>
      </w:r>
      <w:r w:rsidRPr="001D1248">
        <w:rPr>
          <w:color w:val="000000"/>
          <w:sz w:val="22"/>
          <w:szCs w:val="22"/>
        </w:rPr>
        <w:t>предусмотренные статьей 56 Земельного кодекса Российской Федерации,</w:t>
      </w:r>
      <w:r w:rsidRPr="001D1248">
        <w:rPr>
          <w:sz w:val="22"/>
          <w:szCs w:val="22"/>
        </w:rPr>
        <w:t xml:space="preserve"> установленные </w:t>
      </w:r>
      <w:r w:rsidRPr="001D1248">
        <w:rPr>
          <w:color w:val="000000"/>
          <w:sz w:val="22"/>
          <w:szCs w:val="22"/>
        </w:rPr>
        <w:t xml:space="preserve">в </w:t>
      </w:r>
      <w:r w:rsidRPr="001D1248">
        <w:rPr>
          <w:sz w:val="22"/>
          <w:szCs w:val="22"/>
        </w:rPr>
        <w:t>соответствии</w:t>
      </w:r>
      <w:r w:rsidRPr="001D1248">
        <w:rPr>
          <w:color w:val="000000"/>
          <w:sz w:val="22"/>
          <w:szCs w:val="22"/>
        </w:rPr>
        <w:t xml:space="preserve"> с п. 3 ст. 47 Воздушного кодекса РФ, приказом Федерального агентства воздушного транспорта от 17.08.2020 № 1022-П:</w:t>
      </w:r>
      <w:r w:rsidRPr="001D1248">
        <w:rPr>
          <w:sz w:val="22"/>
          <w:szCs w:val="22"/>
        </w:rPr>
        <w:t xml:space="preserve"> земельный участок расположен в приаэродромной территории аэропорта Ярославль (Туношна), зона с особыми условия использования территории.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Земельный участок расположен в </w:t>
      </w:r>
      <w:r w:rsidRPr="001D1248">
        <w:rPr>
          <w:bCs/>
          <w:sz w:val="22"/>
          <w:szCs w:val="22"/>
        </w:rPr>
        <w:t xml:space="preserve">территориальной зоне </w:t>
      </w:r>
      <w:r w:rsidRPr="001D1248">
        <w:rPr>
          <w:sz w:val="22"/>
          <w:szCs w:val="22"/>
        </w:rPr>
        <w:t xml:space="preserve">"Ж1 - зона застройки индивидуальными жилыми домами", градостроительный регламент которой установлен Правилами землепользования и застройки сельского поселения Некрасовское, утвержденными решением Думы Некрасовского муниципального района Ярославской области от 06.04.2022 № 191. 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Предельные параметры разрешенного строительства: максимальный процент застройки в границах земельного участка – 40 %; максимальное количество этажей – 3 надземных, включая мансардный, высота не более 20 метров; от границы земельного участка со стороны красный линии улиц - не менее чем на 5 метров, со стороны красной линии проездов - не менее чем на 3 метра.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 Информация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теплоснабжение – по информации МУП «Энергетический Ресурс» от 05.03.2023 № 248: возможность подключения к существующим сетям теплоснабжения отсутствует;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водоснабжение – по информации МУП «Некрасовский водохозяйственный комплекс» от 18.03.2023: запроектировать и построить частный водопровод от централизованного водопровода, проходящего вдоль ул. Заречная Набережная, точку подключения определить проектом, предельная свободная мощность существующих сетей до 8 м3/час., предельный напор до 2,8 атм., сроки подключения не определены, плата за подключение отсутствует;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водоотведение – по информации МУП «Некрасовский водохозяйственный комплекс» от 18.03.2023: возможность подключения к существующим сетям водоотведения отсутствует.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lastRenderedPageBreak/>
        <w:t>газоснабжение – по информации АО «Газпром газораспределение Ярославль» от 04.05.2023 № АС-/995: техническая возможность подключения отсутствует по причине наличия дефицита пропускной способности существующих газораспределительных сетей.</w:t>
      </w:r>
    </w:p>
    <w:p w:rsidR="00180597" w:rsidRPr="001D1248" w:rsidRDefault="00575389" w:rsidP="00180597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</w:t>
      </w:r>
      <w:r w:rsidR="00180597" w:rsidRPr="001D1248">
        <w:rPr>
          <w:b/>
          <w:sz w:val="22"/>
          <w:szCs w:val="22"/>
        </w:rPr>
        <w:t>Начальная цена предмета аукциона</w:t>
      </w:r>
      <w:r w:rsidR="00180597" w:rsidRPr="001D1248">
        <w:rPr>
          <w:sz w:val="22"/>
          <w:szCs w:val="22"/>
        </w:rPr>
        <w:t xml:space="preserve">: </w:t>
      </w:r>
      <w:r w:rsidR="00180597" w:rsidRPr="001D1248">
        <w:rPr>
          <w:b/>
          <w:sz w:val="22"/>
          <w:szCs w:val="22"/>
        </w:rPr>
        <w:t xml:space="preserve">34434 </w:t>
      </w:r>
      <w:r w:rsidR="00180597" w:rsidRPr="001D1248">
        <w:rPr>
          <w:b/>
          <w:color w:val="000000"/>
          <w:sz w:val="22"/>
          <w:szCs w:val="22"/>
        </w:rPr>
        <w:t>рубля 75 копеек</w:t>
      </w:r>
      <w:r w:rsidR="00180597" w:rsidRPr="001D1248">
        <w:rPr>
          <w:b/>
          <w:sz w:val="22"/>
          <w:szCs w:val="22"/>
        </w:rPr>
        <w:t>.</w:t>
      </w:r>
    </w:p>
    <w:p w:rsidR="00180597" w:rsidRPr="001D1248" w:rsidRDefault="00180597" w:rsidP="00180597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</w:t>
      </w:r>
      <w:r w:rsidRPr="001D1248">
        <w:rPr>
          <w:sz w:val="22"/>
          <w:szCs w:val="22"/>
        </w:rPr>
        <w:t>Начальная цена определена на основании решения Думы Некрасовского муниципального района от 17.06.2021 № 128 и установлена равной 5 % кадастровой стоимости земельного участка.</w:t>
      </w:r>
    </w:p>
    <w:p w:rsidR="00847904" w:rsidRPr="001D1248" w:rsidRDefault="00180597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Ш</w:t>
      </w:r>
      <w:r w:rsidR="00847904" w:rsidRPr="001D1248">
        <w:rPr>
          <w:b/>
          <w:sz w:val="22"/>
          <w:szCs w:val="22"/>
        </w:rPr>
        <w:t>аг аукциона 1033 рубля 04 копейки,</w:t>
      </w:r>
      <w:r w:rsidR="00847904" w:rsidRPr="001D1248">
        <w:rPr>
          <w:sz w:val="22"/>
          <w:szCs w:val="22"/>
        </w:rPr>
        <w:t xml:space="preserve"> </w:t>
      </w:r>
      <w:r w:rsidR="00847904" w:rsidRPr="001D1248">
        <w:rPr>
          <w:b/>
          <w:sz w:val="22"/>
          <w:szCs w:val="22"/>
        </w:rPr>
        <w:t xml:space="preserve">размер задатка 34434 </w:t>
      </w:r>
      <w:r w:rsidR="00847904" w:rsidRPr="001D1248">
        <w:rPr>
          <w:b/>
          <w:color w:val="000000"/>
          <w:sz w:val="22"/>
          <w:szCs w:val="22"/>
        </w:rPr>
        <w:t>рубля 75 копеек</w:t>
      </w:r>
      <w:r w:rsidR="00847904" w:rsidRPr="001D1248">
        <w:rPr>
          <w:sz w:val="22"/>
          <w:szCs w:val="22"/>
        </w:rPr>
        <w:t>. Срок аренды 20 лет с даты подписания договора.</w:t>
      </w:r>
    </w:p>
    <w:p w:rsidR="00847904" w:rsidRPr="001D1248" w:rsidRDefault="00847904" w:rsidP="00847904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ЛОТ № 3</w:t>
      </w:r>
      <w:r w:rsidRPr="001D1248">
        <w:rPr>
          <w:sz w:val="22"/>
          <w:szCs w:val="22"/>
        </w:rPr>
        <w:t xml:space="preserve">: Земельный участок, расположенный по адресу: </w:t>
      </w:r>
      <w:r w:rsidRPr="001D1248">
        <w:rPr>
          <w:color w:val="000000"/>
          <w:sz w:val="22"/>
          <w:szCs w:val="22"/>
        </w:rPr>
        <w:t xml:space="preserve">Российская Федерация, Ярославская область, Некрасовский м. р-н, р.п. Некрасовское, ул. Заречная Набережная, з/у 24, с </w:t>
      </w:r>
      <w:r w:rsidRPr="001D1248">
        <w:rPr>
          <w:sz w:val="22"/>
          <w:szCs w:val="22"/>
        </w:rPr>
        <w:t xml:space="preserve">кадастровым номером </w:t>
      </w:r>
      <w:r w:rsidRPr="001D1248">
        <w:rPr>
          <w:b/>
          <w:sz w:val="22"/>
          <w:szCs w:val="22"/>
        </w:rPr>
        <w:t>76:09:093401:5815,</w:t>
      </w:r>
      <w:r w:rsidRPr="001D1248">
        <w:rPr>
          <w:sz w:val="22"/>
          <w:szCs w:val="22"/>
        </w:rPr>
        <w:t xml:space="preserve"> площадь земельного участка 1500 кв. м., </w:t>
      </w:r>
      <w:r w:rsidRPr="001D1248">
        <w:rPr>
          <w:bCs/>
          <w:sz w:val="22"/>
          <w:szCs w:val="22"/>
        </w:rPr>
        <w:t>категория земель: земли населенных пунктов,</w:t>
      </w:r>
      <w:r w:rsidRPr="001D1248">
        <w:rPr>
          <w:b/>
          <w:bCs/>
          <w:sz w:val="22"/>
          <w:szCs w:val="22"/>
        </w:rPr>
        <w:t xml:space="preserve"> </w:t>
      </w:r>
      <w:r w:rsidRPr="001D1248">
        <w:rPr>
          <w:bCs/>
          <w:sz w:val="22"/>
          <w:szCs w:val="22"/>
        </w:rPr>
        <w:t xml:space="preserve">форма собственности: государственная собственность на землю не разграничена, </w:t>
      </w:r>
      <w:r w:rsidRPr="001D1248">
        <w:rPr>
          <w:sz w:val="22"/>
          <w:szCs w:val="22"/>
        </w:rPr>
        <w:t>вид права: аренда,</w:t>
      </w:r>
      <w:r w:rsidRPr="001D1248">
        <w:rPr>
          <w:bCs/>
          <w:sz w:val="22"/>
          <w:szCs w:val="22"/>
        </w:rPr>
        <w:t xml:space="preserve"> вид разрешенного использования: для ведения личного подсобного хозяйства (приусадебный земельный участок),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bCs/>
          <w:sz w:val="22"/>
          <w:szCs w:val="22"/>
        </w:rPr>
        <w:t>сведения об ограничениях (обременениях) прав</w:t>
      </w:r>
      <w:r w:rsidRPr="001D1248">
        <w:rPr>
          <w:color w:val="000000"/>
          <w:sz w:val="22"/>
          <w:szCs w:val="22"/>
        </w:rPr>
        <w:t xml:space="preserve">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- </w:t>
      </w:r>
      <w:r w:rsidRPr="001D1248">
        <w:rPr>
          <w:sz w:val="22"/>
          <w:szCs w:val="22"/>
        </w:rPr>
        <w:t>в соответствии со ст. 65 Водного кодекса Российской Федерации от 03.06.2006 № 74-ФЗ: земельный участок расположен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  <w:r w:rsidRPr="001D1248">
        <w:rPr>
          <w:color w:val="000000"/>
          <w:sz w:val="22"/>
          <w:szCs w:val="22"/>
        </w:rPr>
        <w:t xml:space="preserve">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sz w:val="22"/>
          <w:szCs w:val="22"/>
        </w:rPr>
        <w:t xml:space="preserve">- ограничения прав, </w:t>
      </w:r>
      <w:r w:rsidRPr="001D1248">
        <w:rPr>
          <w:color w:val="000000"/>
          <w:sz w:val="22"/>
          <w:szCs w:val="22"/>
        </w:rPr>
        <w:t>предусмотренные статьей 56 Земельного кодекса Российской Федерации,</w:t>
      </w:r>
      <w:r w:rsidRPr="001D1248">
        <w:rPr>
          <w:sz w:val="22"/>
          <w:szCs w:val="22"/>
        </w:rPr>
        <w:t xml:space="preserve"> установленные </w:t>
      </w:r>
      <w:r w:rsidRPr="001D1248">
        <w:rPr>
          <w:color w:val="000000"/>
          <w:sz w:val="22"/>
          <w:szCs w:val="22"/>
        </w:rPr>
        <w:t xml:space="preserve">в </w:t>
      </w:r>
      <w:r w:rsidRPr="001D1248">
        <w:rPr>
          <w:sz w:val="22"/>
          <w:szCs w:val="22"/>
        </w:rPr>
        <w:t>соответствии</w:t>
      </w:r>
      <w:r w:rsidRPr="001D1248">
        <w:rPr>
          <w:color w:val="000000"/>
          <w:sz w:val="22"/>
          <w:szCs w:val="22"/>
        </w:rPr>
        <w:t xml:space="preserve"> с п. 3 ст. 47 Воздушного кодекса РФ, приказом Федерального агентства воздушного транспорта от 17.08.2020 № 1022-П:</w:t>
      </w:r>
      <w:r w:rsidRPr="001D1248">
        <w:rPr>
          <w:sz w:val="22"/>
          <w:szCs w:val="22"/>
        </w:rPr>
        <w:t xml:space="preserve"> земельный участок расположен в приаэродромной территории аэропорта Ярославль (Туношна), зона с особыми условия использования территории.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Земельный участок расположен в </w:t>
      </w:r>
      <w:r w:rsidRPr="001D1248">
        <w:rPr>
          <w:bCs/>
          <w:sz w:val="22"/>
          <w:szCs w:val="22"/>
        </w:rPr>
        <w:t xml:space="preserve">территориальной зоне </w:t>
      </w:r>
      <w:r w:rsidRPr="001D1248">
        <w:rPr>
          <w:sz w:val="22"/>
          <w:szCs w:val="22"/>
        </w:rPr>
        <w:t xml:space="preserve">"Ж1 - зона застройки индивидуальными жилыми домами", градостроительный регламент которой установлен Правилами землепользования и застройки сельского поселения Некрасовское, утвержденными решением Думы Некрасовского муниципального района Ярославской области от 06.04.2022 № 191. 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Предельные параметры разрешенного строительства: максимальный процент застройки в границах земельного участка – 40 %; максимальное количество этажей – 3 надземных, включая мансардный, высота не более 20 метров; от границы земельного участка со стороны красный линии улиц - не менее чем на 5 метров, со стороны красной линии проездов - не менее чем на 3 метра.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 Информация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теплоснабжение – по информации МУП «Энергетический Ресурс» от 05.03.2023 № 248: возможность подключения к существующим сетям теплоснабжения отсутствует;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водоснабжение – по информации МУП «Некрасовский водохозяйственный комплекс» от 18.03.2023: запроектировать и построить частный водопровод от централизованного водопровода, проходящего вдоль ул. Заречная Набережная, точку подключения определить проектом, предельная свободная мощность существующих сетей до 8 м3/час., предельный напор до 2,8 атм., сроки подключения не определены, плата за подключение отсутствует;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водоотведение – по информации МУП «Некрасовский водохозяйственный комплекс» от 18.03.2023: возможность подключения к существующим сетям водоотведения отсутствует.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газоснабжение – по информации АО «Газпром газораспределение Ярославль» от 04.05.2023 № АС-/995: техническая возможность подключения отсутствует по причине наличия дефицита пропускной способности существующих газораспределительных сетей.</w:t>
      </w:r>
    </w:p>
    <w:p w:rsidR="00180597" w:rsidRPr="001D1248" w:rsidRDefault="00180597" w:rsidP="00180597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</w:t>
      </w:r>
      <w:r w:rsidRPr="001D1248">
        <w:rPr>
          <w:b/>
          <w:sz w:val="22"/>
          <w:szCs w:val="22"/>
        </w:rPr>
        <w:t>Начальная цена предмета аукциона</w:t>
      </w:r>
      <w:r w:rsidRPr="001D1248">
        <w:rPr>
          <w:sz w:val="22"/>
          <w:szCs w:val="22"/>
        </w:rPr>
        <w:t xml:space="preserve">: </w:t>
      </w:r>
      <w:r w:rsidRPr="001D1248">
        <w:rPr>
          <w:b/>
          <w:sz w:val="22"/>
          <w:szCs w:val="22"/>
        </w:rPr>
        <w:t xml:space="preserve">34434 </w:t>
      </w:r>
      <w:r w:rsidRPr="001D1248">
        <w:rPr>
          <w:b/>
          <w:color w:val="000000"/>
          <w:sz w:val="22"/>
          <w:szCs w:val="22"/>
        </w:rPr>
        <w:t>рубля 75 копеек</w:t>
      </w:r>
      <w:r w:rsidRPr="001D1248">
        <w:rPr>
          <w:b/>
          <w:sz w:val="22"/>
          <w:szCs w:val="22"/>
        </w:rPr>
        <w:t>.</w:t>
      </w:r>
    </w:p>
    <w:p w:rsidR="00180597" w:rsidRPr="001D1248" w:rsidRDefault="00180597" w:rsidP="00180597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Начальная цена определена на основании решения Думы Некрасовского муниципального района от 17.06.2021 № 128 и установлена равной 5 % кадастровой стоимости земельного участка.</w:t>
      </w:r>
    </w:p>
    <w:p w:rsidR="00847904" w:rsidRPr="001D1248" w:rsidRDefault="00180597" w:rsidP="00180597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Ш</w:t>
      </w:r>
      <w:r w:rsidR="00847904" w:rsidRPr="001D1248">
        <w:rPr>
          <w:b/>
          <w:sz w:val="22"/>
          <w:szCs w:val="22"/>
        </w:rPr>
        <w:t>аг аукциона 1033 рубля 04 копейки,</w:t>
      </w:r>
      <w:r w:rsidR="00847904" w:rsidRPr="001D1248">
        <w:rPr>
          <w:sz w:val="22"/>
          <w:szCs w:val="22"/>
        </w:rPr>
        <w:t xml:space="preserve"> </w:t>
      </w:r>
      <w:r w:rsidR="00847904" w:rsidRPr="001D1248">
        <w:rPr>
          <w:b/>
          <w:sz w:val="22"/>
          <w:szCs w:val="22"/>
        </w:rPr>
        <w:t xml:space="preserve">размер задатка 34434 </w:t>
      </w:r>
      <w:r w:rsidR="00847904" w:rsidRPr="001D1248">
        <w:rPr>
          <w:b/>
          <w:color w:val="000000"/>
          <w:sz w:val="22"/>
          <w:szCs w:val="22"/>
        </w:rPr>
        <w:t>рубля 75 копеек</w:t>
      </w:r>
      <w:r w:rsidR="00847904" w:rsidRPr="001D1248">
        <w:rPr>
          <w:sz w:val="22"/>
          <w:szCs w:val="22"/>
        </w:rPr>
        <w:t>. Срок аренды 20 лет с даты подписания договора.</w:t>
      </w:r>
    </w:p>
    <w:p w:rsidR="00847904" w:rsidRPr="001D1248" w:rsidRDefault="00847904" w:rsidP="00847904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ЛОТ № 4</w:t>
      </w:r>
      <w:r w:rsidRPr="001D1248">
        <w:rPr>
          <w:sz w:val="22"/>
          <w:szCs w:val="22"/>
        </w:rPr>
        <w:t xml:space="preserve">: Земельный участок, расположенный по адресу: </w:t>
      </w:r>
      <w:r w:rsidRPr="001D1248">
        <w:rPr>
          <w:color w:val="000000"/>
          <w:sz w:val="22"/>
          <w:szCs w:val="22"/>
        </w:rPr>
        <w:t xml:space="preserve">Российская Федерация, Ярославская область, Некрасовский м. р-н, р.п. Некрасовское, ул. Заречная Набережная, з/у 21, с </w:t>
      </w:r>
      <w:r w:rsidRPr="001D1248">
        <w:rPr>
          <w:sz w:val="22"/>
          <w:szCs w:val="22"/>
        </w:rPr>
        <w:t xml:space="preserve">кадастровым номером </w:t>
      </w:r>
      <w:r w:rsidRPr="001D1248">
        <w:rPr>
          <w:b/>
          <w:sz w:val="22"/>
          <w:szCs w:val="22"/>
        </w:rPr>
        <w:t>76:09:093401:5816,</w:t>
      </w:r>
      <w:r w:rsidRPr="001D1248">
        <w:rPr>
          <w:sz w:val="22"/>
          <w:szCs w:val="22"/>
        </w:rPr>
        <w:t xml:space="preserve"> площадь земельного участка 1500 кв. м., </w:t>
      </w:r>
      <w:r w:rsidRPr="001D1248">
        <w:rPr>
          <w:bCs/>
          <w:sz w:val="22"/>
          <w:szCs w:val="22"/>
        </w:rPr>
        <w:t>категория земель: земли населенных пунктов,</w:t>
      </w:r>
      <w:r w:rsidRPr="001D1248">
        <w:rPr>
          <w:b/>
          <w:bCs/>
          <w:sz w:val="22"/>
          <w:szCs w:val="22"/>
        </w:rPr>
        <w:t xml:space="preserve"> </w:t>
      </w:r>
      <w:r w:rsidRPr="001D1248">
        <w:rPr>
          <w:bCs/>
          <w:sz w:val="22"/>
          <w:szCs w:val="22"/>
        </w:rPr>
        <w:t xml:space="preserve">форма собственности: государственная собственность на землю не разграничена, </w:t>
      </w:r>
      <w:r w:rsidRPr="001D1248">
        <w:rPr>
          <w:sz w:val="22"/>
          <w:szCs w:val="22"/>
        </w:rPr>
        <w:t xml:space="preserve">вид права: </w:t>
      </w:r>
      <w:r w:rsidRPr="001D1248">
        <w:rPr>
          <w:sz w:val="22"/>
          <w:szCs w:val="22"/>
        </w:rPr>
        <w:lastRenderedPageBreak/>
        <w:t>аренда,</w:t>
      </w:r>
      <w:r w:rsidRPr="001D1248">
        <w:rPr>
          <w:bCs/>
          <w:sz w:val="22"/>
          <w:szCs w:val="22"/>
        </w:rPr>
        <w:t xml:space="preserve"> вид разрешенного использования: для ведения личного подсобного хозяйства (приусадебный земельный участок),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bCs/>
          <w:sz w:val="22"/>
          <w:szCs w:val="22"/>
        </w:rPr>
        <w:t>сведения об ограничениях (обременениях) прав</w:t>
      </w:r>
      <w:r w:rsidRPr="001D1248">
        <w:rPr>
          <w:color w:val="000000"/>
          <w:sz w:val="22"/>
          <w:szCs w:val="22"/>
        </w:rPr>
        <w:t xml:space="preserve">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- </w:t>
      </w:r>
      <w:r w:rsidRPr="001D1248">
        <w:rPr>
          <w:sz w:val="22"/>
          <w:szCs w:val="22"/>
        </w:rPr>
        <w:t>в соответствии со ст. 65 Водного кодекса Российской Федерации от 03.06.2006 № 74-ФЗ: земельный участок расположен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  <w:r w:rsidRPr="001D1248">
        <w:rPr>
          <w:color w:val="000000"/>
          <w:sz w:val="22"/>
          <w:szCs w:val="22"/>
        </w:rPr>
        <w:t xml:space="preserve">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sz w:val="22"/>
          <w:szCs w:val="22"/>
        </w:rPr>
        <w:t xml:space="preserve">- ограничения прав, </w:t>
      </w:r>
      <w:r w:rsidRPr="001D1248">
        <w:rPr>
          <w:color w:val="000000"/>
          <w:sz w:val="22"/>
          <w:szCs w:val="22"/>
        </w:rPr>
        <w:t>предусмотренные статьей 56 Земельного кодекса Российской Федерации,</w:t>
      </w:r>
      <w:r w:rsidRPr="001D1248">
        <w:rPr>
          <w:sz w:val="22"/>
          <w:szCs w:val="22"/>
        </w:rPr>
        <w:t xml:space="preserve"> установленные </w:t>
      </w:r>
      <w:r w:rsidRPr="001D1248">
        <w:rPr>
          <w:color w:val="000000"/>
          <w:sz w:val="22"/>
          <w:szCs w:val="22"/>
        </w:rPr>
        <w:t xml:space="preserve">в </w:t>
      </w:r>
      <w:r w:rsidRPr="001D1248">
        <w:rPr>
          <w:sz w:val="22"/>
          <w:szCs w:val="22"/>
        </w:rPr>
        <w:t>соответствии</w:t>
      </w:r>
      <w:r w:rsidRPr="001D1248">
        <w:rPr>
          <w:color w:val="000000"/>
          <w:sz w:val="22"/>
          <w:szCs w:val="22"/>
        </w:rPr>
        <w:t xml:space="preserve"> с п. 3 ст. 47 Воздушного кодекса РФ, приказом Федерального агентства воздушного транспорта от 17.08.2020 № 1022-П:</w:t>
      </w:r>
      <w:r w:rsidRPr="001D1248">
        <w:rPr>
          <w:sz w:val="22"/>
          <w:szCs w:val="22"/>
        </w:rPr>
        <w:t xml:space="preserve"> земельный участок расположен в приаэродромной территории аэропорта Ярославль (Туношна), зона с особыми условия использования территории.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Земельный участок расположен в </w:t>
      </w:r>
      <w:r w:rsidRPr="001D1248">
        <w:rPr>
          <w:bCs/>
          <w:sz w:val="22"/>
          <w:szCs w:val="22"/>
        </w:rPr>
        <w:t xml:space="preserve">территориальной зоне </w:t>
      </w:r>
      <w:r w:rsidRPr="001D1248">
        <w:rPr>
          <w:sz w:val="22"/>
          <w:szCs w:val="22"/>
        </w:rPr>
        <w:t xml:space="preserve">"Ж1 - зона застройки индивидуальными жилыми домами", градостроительный регламент которой установлен Правилами землепользования и застройки сельского поселения Некрасовское, утвержденными решением Думы Некрасовского муниципального района Ярославской области от 06.04.2022 № 191. </w:t>
      </w:r>
    </w:p>
    <w:p w:rsidR="00847904" w:rsidRPr="001D1248" w:rsidRDefault="00847904" w:rsidP="00847904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Предельные параметры разрешенного строительства: максимальный процент застройки в границах земельного участка – 40 %; максимальное количество этажей – 3 надземных, включая мансардный, высота не более 20 метров; от границы земельного участка со стороны красный линии улиц - не менее чем на 5 метров, со стороны красной линии проездов - не менее чем на 3 метра.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 Информация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теплоснабжение – по информации МУП «Энергетический Ресурс» от 05.03.2023 № 248: возможность подключения к существующим сетям теплоснабжения отсутствует;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водоснабжение – по информации МУП «Некрасовский водохозяйственный комплекс» от 18.03.2023: запроектировать и построить частный водопровод от централизованного водопровода, проходящего вдоль ул. Заречная Набережная, точку подключения определить проектом, предельная свободная мощность существующих сетей до 8 м3/час., предельный напор до 2,8 атм., сроки подключения не определены, плата за подключение отсутствует; </w:t>
      </w:r>
    </w:p>
    <w:p w:rsidR="00847904" w:rsidRPr="001D1248" w:rsidRDefault="00847904" w:rsidP="00847904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водоотведение – по информации МУП «Некрасовский водохозяйственный комплекс» от 18.03.2023: возможность подключения к существующим сетям водоотведения отсутствует.</w:t>
      </w:r>
    </w:p>
    <w:p w:rsidR="00180597" w:rsidRPr="001D1248" w:rsidRDefault="00847904" w:rsidP="00180597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>газоснабжение – по информации АО «Газпром газораспределение Ярославль» от 04.05.2023 № АС-/995: техническая возможность подключения отсутствует по причине наличия дефицита пропускной способности существующих газораспределительных сетей.</w:t>
      </w:r>
      <w:r w:rsidR="00575389" w:rsidRPr="001D1248">
        <w:rPr>
          <w:b/>
          <w:sz w:val="22"/>
          <w:szCs w:val="22"/>
        </w:rPr>
        <w:t xml:space="preserve">        </w:t>
      </w:r>
    </w:p>
    <w:p w:rsidR="00180597" w:rsidRPr="001D1248" w:rsidRDefault="00180597" w:rsidP="00180597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</w:t>
      </w:r>
      <w:r w:rsidRPr="001D1248">
        <w:rPr>
          <w:b/>
          <w:sz w:val="22"/>
          <w:szCs w:val="22"/>
        </w:rPr>
        <w:t>Начальная цена предмета аукциона</w:t>
      </w:r>
      <w:r w:rsidRPr="001D1248">
        <w:rPr>
          <w:sz w:val="22"/>
          <w:szCs w:val="22"/>
        </w:rPr>
        <w:t xml:space="preserve">: </w:t>
      </w:r>
      <w:r w:rsidRPr="001D1248">
        <w:rPr>
          <w:b/>
          <w:sz w:val="22"/>
          <w:szCs w:val="22"/>
        </w:rPr>
        <w:t xml:space="preserve">34434 </w:t>
      </w:r>
      <w:r w:rsidRPr="001D1248">
        <w:rPr>
          <w:b/>
          <w:color w:val="000000"/>
          <w:sz w:val="22"/>
          <w:szCs w:val="22"/>
        </w:rPr>
        <w:t>рубля 75 копеек</w:t>
      </w:r>
      <w:r w:rsidRPr="001D1248">
        <w:rPr>
          <w:b/>
          <w:sz w:val="22"/>
          <w:szCs w:val="22"/>
        </w:rPr>
        <w:t>.</w:t>
      </w:r>
    </w:p>
    <w:p w:rsidR="00180597" w:rsidRPr="001D1248" w:rsidRDefault="00180597" w:rsidP="00180597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Начальная цена определена на основании решения Думы Некрасовского муниципального района от 17.06.2021 № 128 и установлена равной 5 % кадастровой стоимости земельного участка.</w:t>
      </w:r>
    </w:p>
    <w:p w:rsidR="00575389" w:rsidRPr="001D1248" w:rsidRDefault="00180597" w:rsidP="00575389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Ш</w:t>
      </w:r>
      <w:r w:rsidR="00575389" w:rsidRPr="001D1248">
        <w:rPr>
          <w:b/>
          <w:sz w:val="22"/>
          <w:szCs w:val="22"/>
        </w:rPr>
        <w:t>аг аукциона 1033 рубля 04 копейки,</w:t>
      </w:r>
      <w:r w:rsidR="00575389" w:rsidRPr="001D1248">
        <w:rPr>
          <w:sz w:val="22"/>
          <w:szCs w:val="22"/>
        </w:rPr>
        <w:t xml:space="preserve"> </w:t>
      </w:r>
      <w:r w:rsidR="00575389" w:rsidRPr="001D1248">
        <w:rPr>
          <w:b/>
          <w:sz w:val="22"/>
          <w:szCs w:val="22"/>
        </w:rPr>
        <w:t xml:space="preserve">размер задатка 34434 </w:t>
      </w:r>
      <w:r w:rsidR="00575389" w:rsidRPr="001D1248">
        <w:rPr>
          <w:b/>
          <w:color w:val="000000"/>
          <w:sz w:val="22"/>
          <w:szCs w:val="22"/>
        </w:rPr>
        <w:t>рубля 75 копеек</w:t>
      </w:r>
      <w:r w:rsidR="00575389" w:rsidRPr="001D1248">
        <w:rPr>
          <w:sz w:val="22"/>
          <w:szCs w:val="22"/>
        </w:rPr>
        <w:t>. Срок аренды 20 лет с даты подписания договора.</w:t>
      </w:r>
    </w:p>
    <w:p w:rsidR="00BC6626" w:rsidRPr="001D1248" w:rsidRDefault="00E30273" w:rsidP="00C30C28">
      <w:pPr>
        <w:pStyle w:val="a8"/>
        <w:ind w:right="-397"/>
        <w:jc w:val="both"/>
        <w:rPr>
          <w:color w:val="000000"/>
          <w:sz w:val="22"/>
          <w:szCs w:val="22"/>
        </w:rPr>
      </w:pPr>
      <w:r w:rsidRPr="001D1248">
        <w:rPr>
          <w:color w:val="000000"/>
          <w:sz w:val="22"/>
          <w:szCs w:val="22"/>
        </w:rPr>
        <w:t xml:space="preserve">           </w:t>
      </w:r>
      <w:r w:rsidR="00BC6626" w:rsidRPr="001D1248">
        <w:rPr>
          <w:color w:val="000000"/>
          <w:sz w:val="22"/>
          <w:szCs w:val="22"/>
        </w:rPr>
        <w:t>Настоящая информация о возможности подключения (технологического присоединения) объекта капитального строительства к сетям инженерно-технического обеспечения подлежит уточнению на стадии про</w:t>
      </w:r>
      <w:r w:rsidRPr="001D1248">
        <w:rPr>
          <w:color w:val="000000"/>
          <w:sz w:val="22"/>
          <w:szCs w:val="22"/>
        </w:rPr>
        <w:t>ектирования ОКС</w:t>
      </w:r>
      <w:r w:rsidR="00BC6626" w:rsidRPr="001D1248">
        <w:rPr>
          <w:color w:val="000000"/>
          <w:sz w:val="22"/>
          <w:szCs w:val="22"/>
        </w:rPr>
        <w:t xml:space="preserve"> на застраиваемом земельном участке.</w:t>
      </w:r>
    </w:p>
    <w:p w:rsidR="005216B2" w:rsidRPr="001D1248" w:rsidRDefault="005216B2" w:rsidP="005216B2">
      <w:pPr>
        <w:pStyle w:val="a8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Порядок приема заявок на участие в аукционе.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Подача заявок осуществляется в электронной форме </w:t>
      </w:r>
      <w:r w:rsidRPr="001D1248">
        <w:rPr>
          <w:color w:val="000000"/>
          <w:sz w:val="22"/>
          <w:szCs w:val="22"/>
        </w:rPr>
        <w:t>круглосуточно</w:t>
      </w:r>
      <w:r w:rsidRPr="001D1248">
        <w:rPr>
          <w:sz w:val="22"/>
          <w:szCs w:val="22"/>
        </w:rPr>
        <w:t xml:space="preserve">, место подачи заявок: универсальная торговая платформа «Сбербанк-АСТ» , адрес: </w:t>
      </w:r>
      <w:hyperlink r:id="rId15" w:history="1">
        <w:r w:rsidRPr="001D1248">
          <w:rPr>
            <w:rStyle w:val="af"/>
            <w:sz w:val="22"/>
            <w:szCs w:val="22"/>
            <w:shd w:val="clear" w:color="auto" w:fill="FFFFFF"/>
          </w:rPr>
          <w:t>http://utp.sberbank-ast.ru/AP</w:t>
        </w:r>
      </w:hyperlink>
      <w:r w:rsidRPr="001D1248">
        <w:rPr>
          <w:sz w:val="22"/>
          <w:szCs w:val="22"/>
        </w:rPr>
        <w:t>.</w:t>
      </w:r>
    </w:p>
    <w:p w:rsidR="00E41D54" w:rsidRPr="001D1248" w:rsidRDefault="00E41D54" w:rsidP="00575389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Cs/>
          <w:sz w:val="22"/>
          <w:szCs w:val="22"/>
        </w:rPr>
        <w:t xml:space="preserve">       Для обеспечения доступа к участию в электронном аукционе </w:t>
      </w:r>
      <w:r w:rsidRPr="001D1248">
        <w:rPr>
          <w:sz w:val="22"/>
          <w:szCs w:val="22"/>
        </w:rPr>
        <w:t>претендентам</w:t>
      </w:r>
      <w:r w:rsidRPr="001D1248">
        <w:rPr>
          <w:bCs/>
          <w:sz w:val="22"/>
          <w:szCs w:val="22"/>
        </w:rPr>
        <w:t xml:space="preserve"> необходимо пройти процедуру регистрации на универсальной торговой платформе (далее-УТП).</w:t>
      </w:r>
      <w:r w:rsidRPr="001D1248">
        <w:rPr>
          <w:sz w:val="22"/>
          <w:szCs w:val="22"/>
        </w:rPr>
        <w:t xml:space="preserve"> Регистрация на УТП проводится в соответствии с </w:t>
      </w:r>
      <w:hyperlink r:id="rId16" w:history="1">
        <w:r w:rsidRPr="001D1248">
          <w:rPr>
            <w:rStyle w:val="af"/>
            <w:sz w:val="22"/>
            <w:szCs w:val="22"/>
          </w:rPr>
          <w:t>Регламентом работы УТП</w:t>
        </w:r>
      </w:hyperlink>
      <w:r w:rsidR="00180597" w:rsidRPr="001D1248">
        <w:rPr>
          <w:sz w:val="22"/>
          <w:szCs w:val="22"/>
        </w:rPr>
        <w:t>. Также обязательна регистрация участников</w:t>
      </w:r>
      <w:r w:rsidRPr="001D1248">
        <w:rPr>
          <w:sz w:val="22"/>
          <w:szCs w:val="22"/>
        </w:rPr>
        <w:t xml:space="preserve"> на официальном сайте РФ в информационно-телекоммуникационной сети «Интернет» </w:t>
      </w:r>
      <w:hyperlink r:id="rId17" w:history="1">
        <w:r w:rsidRPr="001D1248">
          <w:rPr>
            <w:rStyle w:val="af"/>
            <w:sz w:val="22"/>
            <w:szCs w:val="22"/>
          </w:rPr>
          <w:t>www.torgi.gov.ru</w:t>
        </w:r>
      </w:hyperlink>
      <w:r w:rsidRPr="001D1248">
        <w:rPr>
          <w:rStyle w:val="af"/>
          <w:sz w:val="22"/>
          <w:szCs w:val="22"/>
        </w:rPr>
        <w:t>/</w:t>
      </w:r>
      <w:r w:rsidRPr="001D1248">
        <w:rPr>
          <w:rStyle w:val="af"/>
          <w:sz w:val="22"/>
          <w:szCs w:val="22"/>
          <w:lang w:val="en-US"/>
        </w:rPr>
        <w:t>new</w:t>
      </w:r>
      <w:r w:rsidRPr="001D1248">
        <w:rPr>
          <w:sz w:val="22"/>
          <w:szCs w:val="22"/>
        </w:rPr>
        <w:t xml:space="preserve">  (далее-ГИС Торги). При регистрации в ГИС Торги осуществляется автоматическая передача сведений об участниках на электронные площадки, аккредитованные в соответствии с Федеральным законом от 05.04.2013 № 44-ФЗ. Инструкция по регистрации и работе в ГИС Торги размещена в разделе </w:t>
      </w:r>
      <w:hyperlink r:id="rId18" w:history="1">
        <w:r w:rsidRPr="001D1248">
          <w:rPr>
            <w:rStyle w:val="af"/>
            <w:sz w:val="22"/>
            <w:szCs w:val="22"/>
          </w:rPr>
          <w:t>«Информационные материалы».</w:t>
        </w:r>
      </w:hyperlink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Для участия в аукционе заявители представляют, в установленный в извещении о проведении аукциона срок, следующие документы: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eastAsia="x-none"/>
        </w:rPr>
      </w:pPr>
      <w:r w:rsidRPr="001D1248">
        <w:rPr>
          <w:bCs/>
          <w:sz w:val="22"/>
          <w:szCs w:val="22"/>
          <w:lang w:eastAsia="x-none"/>
        </w:rPr>
        <w:lastRenderedPageBreak/>
        <w:t xml:space="preserve">        1) </w:t>
      </w:r>
      <w:r w:rsidRPr="001D1248">
        <w:rPr>
          <w:bCs/>
          <w:sz w:val="22"/>
          <w:szCs w:val="22"/>
          <w:lang w:val="x-none" w:eastAsia="x-none"/>
        </w:rPr>
        <w:t>заявка на участие в аукционе по установленной форме (приложение 1) с указанием банковских реквизитов счета для возврата задатка;</w:t>
      </w:r>
      <w:r w:rsidRPr="001D1248">
        <w:rPr>
          <w:bCs/>
          <w:sz w:val="22"/>
          <w:szCs w:val="22"/>
          <w:lang w:eastAsia="x-none"/>
        </w:rPr>
        <w:t xml:space="preserve"> </w:t>
      </w:r>
    </w:p>
    <w:p w:rsidR="005216B2" w:rsidRPr="001D1248" w:rsidRDefault="005216B2" w:rsidP="005216B2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  <w:lang w:val="x-none" w:eastAsia="x-none"/>
        </w:rPr>
      </w:pPr>
      <w:r w:rsidRPr="001D1248">
        <w:rPr>
          <w:bCs/>
          <w:sz w:val="22"/>
          <w:szCs w:val="22"/>
          <w:lang w:eastAsia="x-none"/>
        </w:rPr>
        <w:t xml:space="preserve">          </w:t>
      </w:r>
      <w:r w:rsidRPr="001D1248">
        <w:rPr>
          <w:bCs/>
          <w:sz w:val="22"/>
          <w:szCs w:val="22"/>
          <w:lang w:val="x-none" w:eastAsia="x-none"/>
        </w:rPr>
        <w:t>2) копии всех листов документа, удостоверяющего личность (для граждан);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val="x-none" w:eastAsia="x-none"/>
        </w:rPr>
      </w:pPr>
      <w:r w:rsidRPr="001D1248">
        <w:rPr>
          <w:bCs/>
          <w:sz w:val="22"/>
          <w:szCs w:val="22"/>
          <w:lang w:eastAsia="x-none"/>
        </w:rPr>
        <w:t xml:space="preserve">        </w:t>
      </w:r>
      <w:r w:rsidRPr="001D1248">
        <w:rPr>
          <w:bCs/>
          <w:sz w:val="22"/>
          <w:szCs w:val="22"/>
          <w:lang w:val="x-none" w:eastAsia="x-none"/>
        </w:rPr>
        <w:t xml:space="preserve">3) надлежащим образом заверенный перевод на русский язык </w:t>
      </w:r>
      <w:r w:rsidRPr="001D1248">
        <w:rPr>
          <w:bCs/>
          <w:sz w:val="22"/>
          <w:szCs w:val="22"/>
          <w:lang w:eastAsia="x-none"/>
        </w:rPr>
        <w:t>документов</w:t>
      </w:r>
      <w:r w:rsidRPr="001D1248">
        <w:rPr>
          <w:bCs/>
          <w:sz w:val="22"/>
          <w:szCs w:val="22"/>
          <w:lang w:val="x-none" w:eastAsia="x-none"/>
        </w:rPr>
        <w:t xml:space="preserve">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216B2" w:rsidRPr="001D1248" w:rsidRDefault="005216B2" w:rsidP="005216B2">
      <w:pPr>
        <w:autoSpaceDE w:val="0"/>
        <w:autoSpaceDN w:val="0"/>
        <w:adjustRightInd w:val="0"/>
        <w:ind w:firstLine="567"/>
        <w:jc w:val="both"/>
        <w:rPr>
          <w:bCs/>
          <w:sz w:val="22"/>
          <w:szCs w:val="22"/>
          <w:lang w:eastAsia="x-none"/>
        </w:rPr>
      </w:pPr>
      <w:r w:rsidRPr="001D1248">
        <w:rPr>
          <w:bCs/>
          <w:sz w:val="22"/>
          <w:szCs w:val="22"/>
          <w:lang w:val="x-none" w:eastAsia="x-none"/>
        </w:rPr>
        <w:t>4) документы, подтверждающие внесение задатка</w:t>
      </w:r>
      <w:r w:rsidRPr="001D1248">
        <w:rPr>
          <w:bCs/>
          <w:sz w:val="22"/>
          <w:szCs w:val="22"/>
          <w:lang w:eastAsia="x-none"/>
        </w:rPr>
        <w:t>;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eastAsia="x-none"/>
        </w:rPr>
      </w:pPr>
      <w:r w:rsidRPr="001D1248">
        <w:rPr>
          <w:bCs/>
          <w:sz w:val="22"/>
          <w:szCs w:val="22"/>
          <w:lang w:eastAsia="x-none"/>
        </w:rPr>
        <w:t xml:space="preserve">       5) доверенность, оформленная в соответствии с </w:t>
      </w:r>
      <w:r w:rsidRPr="001D1248">
        <w:rPr>
          <w:sz w:val="22"/>
          <w:szCs w:val="22"/>
        </w:rPr>
        <w:t>требованиями</w:t>
      </w:r>
      <w:r w:rsidRPr="001D1248">
        <w:rPr>
          <w:bCs/>
          <w:sz w:val="22"/>
          <w:szCs w:val="22"/>
          <w:lang w:eastAsia="x-none"/>
        </w:rPr>
        <w:t xml:space="preserve"> законодательства РФ (в случае подачи заявки представителем заявителя).</w:t>
      </w:r>
    </w:p>
    <w:p w:rsidR="005216B2" w:rsidRPr="001D1248" w:rsidRDefault="005216B2" w:rsidP="005216B2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sz w:val="22"/>
          <w:szCs w:val="22"/>
        </w:rPr>
        <w:t xml:space="preserve">       </w:t>
      </w:r>
      <w:r w:rsidR="00E54A63" w:rsidRPr="001D1248">
        <w:rPr>
          <w:sz w:val="22"/>
          <w:szCs w:val="22"/>
        </w:rPr>
        <w:t xml:space="preserve"> </w:t>
      </w:r>
      <w:r w:rsidRPr="001D1248">
        <w:rPr>
          <w:sz w:val="22"/>
          <w:szCs w:val="22"/>
        </w:rPr>
        <w:t xml:space="preserve"> Дата начала приема заявок:</w:t>
      </w:r>
      <w:r w:rsidR="00180597" w:rsidRPr="001D1248">
        <w:rPr>
          <w:b/>
          <w:sz w:val="22"/>
          <w:szCs w:val="22"/>
        </w:rPr>
        <w:t xml:space="preserve"> 02 января 2024</w:t>
      </w:r>
      <w:r w:rsidR="00575389" w:rsidRPr="001D1248">
        <w:rPr>
          <w:b/>
          <w:sz w:val="22"/>
          <w:szCs w:val="22"/>
        </w:rPr>
        <w:t>г. с 00</w:t>
      </w:r>
      <w:r w:rsidRPr="001D1248">
        <w:rPr>
          <w:b/>
          <w:sz w:val="22"/>
          <w:szCs w:val="22"/>
        </w:rPr>
        <w:t xml:space="preserve">:00 часов. </w:t>
      </w:r>
    </w:p>
    <w:p w:rsidR="005216B2" w:rsidRPr="001D1248" w:rsidRDefault="005216B2" w:rsidP="005216B2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sz w:val="22"/>
          <w:szCs w:val="22"/>
        </w:rPr>
        <w:t xml:space="preserve">        Дата окончания приема заявок:</w:t>
      </w:r>
      <w:r w:rsidR="00180597" w:rsidRPr="001D1248">
        <w:rPr>
          <w:b/>
          <w:sz w:val="22"/>
          <w:szCs w:val="22"/>
        </w:rPr>
        <w:t xml:space="preserve"> 01 февраля 2024</w:t>
      </w:r>
      <w:r w:rsidR="00575389" w:rsidRPr="001D1248">
        <w:rPr>
          <w:b/>
          <w:sz w:val="22"/>
          <w:szCs w:val="22"/>
        </w:rPr>
        <w:t>г. до 23:59</w:t>
      </w:r>
      <w:r w:rsidRPr="001D1248">
        <w:rPr>
          <w:b/>
          <w:sz w:val="22"/>
          <w:szCs w:val="22"/>
        </w:rPr>
        <w:t xml:space="preserve"> часов.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Заявка на участие в электронном аукционе направляется оператору электронной площадки в форме электронного документа с приложением документов, указанных в </w:t>
      </w:r>
      <w:hyperlink r:id="rId19" w:history="1">
        <w:r w:rsidRPr="001D1248">
          <w:rPr>
            <w:sz w:val="22"/>
            <w:szCs w:val="22"/>
          </w:rPr>
          <w:t>подпунктах 2</w:t>
        </w:r>
      </w:hyperlink>
      <w:r w:rsidRPr="001D1248">
        <w:rPr>
          <w:sz w:val="22"/>
          <w:szCs w:val="22"/>
        </w:rPr>
        <w:t xml:space="preserve"> -</w:t>
      </w:r>
      <w:r w:rsidR="00180597" w:rsidRPr="001D1248">
        <w:rPr>
          <w:sz w:val="22"/>
          <w:szCs w:val="22"/>
        </w:rPr>
        <w:t xml:space="preserve"> </w:t>
      </w:r>
      <w:r w:rsidRPr="001D1248">
        <w:rPr>
          <w:sz w:val="22"/>
          <w:szCs w:val="22"/>
        </w:rPr>
        <w:t xml:space="preserve">5 пункта </w:t>
      </w:r>
      <w:hyperlink r:id="rId20" w:history="1">
        <w:r w:rsidR="005C1CA2" w:rsidRPr="001D1248">
          <w:rPr>
            <w:sz w:val="22"/>
            <w:szCs w:val="22"/>
          </w:rPr>
          <w:t>7</w:t>
        </w:r>
      </w:hyperlink>
      <w:r w:rsidRPr="001D1248">
        <w:rPr>
          <w:sz w:val="22"/>
          <w:szCs w:val="22"/>
        </w:rPr>
        <w:t xml:space="preserve"> настоящего извещения. 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5216B2" w:rsidRPr="001D1248" w:rsidRDefault="005216B2" w:rsidP="005216B2">
      <w:pPr>
        <w:pStyle w:val="a8"/>
        <w:ind w:right="-397"/>
        <w:jc w:val="both"/>
        <w:rPr>
          <w:rFonts w:eastAsia="Calibri"/>
          <w:sz w:val="22"/>
          <w:szCs w:val="22"/>
        </w:rPr>
      </w:pPr>
      <w:r w:rsidRPr="001D1248">
        <w:rPr>
          <w:sz w:val="22"/>
          <w:szCs w:val="22"/>
        </w:rPr>
        <w:t xml:space="preserve">       Изменение заявки допускается только путем подачи претендентом новой заявки в период подачи документов, при этом первоначальная заявка должна быть отозвана.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eastAsia="x-none"/>
        </w:rPr>
      </w:pPr>
      <w:r w:rsidRPr="001D1248">
        <w:rPr>
          <w:bCs/>
          <w:sz w:val="22"/>
          <w:szCs w:val="22"/>
          <w:lang w:eastAsia="x-none"/>
        </w:rPr>
        <w:t xml:space="preserve">        В отношении каждого лота о</w:t>
      </w:r>
      <w:r w:rsidRPr="001D1248">
        <w:rPr>
          <w:bCs/>
          <w:sz w:val="22"/>
          <w:szCs w:val="22"/>
          <w:lang w:val="x-none" w:eastAsia="x-none"/>
        </w:rPr>
        <w:t>дин заявитель вправе подать только одну заявку на участие в аукционе.</w:t>
      </w:r>
    </w:p>
    <w:p w:rsidR="005216B2" w:rsidRPr="001D1248" w:rsidRDefault="005216B2" w:rsidP="005216B2">
      <w:pPr>
        <w:pStyle w:val="a8"/>
        <w:ind w:right="-39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 xml:space="preserve">       Заявка не принимается оператором электронной площадки в </w:t>
      </w:r>
      <w:r w:rsidRPr="001D1248">
        <w:rPr>
          <w:sz w:val="22"/>
          <w:szCs w:val="22"/>
        </w:rPr>
        <w:t>случаях</w:t>
      </w:r>
      <w:r w:rsidRPr="001D1248">
        <w:rPr>
          <w:rFonts w:eastAsia="Calibri"/>
          <w:sz w:val="22"/>
          <w:szCs w:val="22"/>
        </w:rPr>
        <w:t xml:space="preserve">: </w:t>
      </w:r>
      <w:r w:rsidRPr="001D1248">
        <w:rPr>
          <w:sz w:val="22"/>
          <w:szCs w:val="22"/>
        </w:rPr>
        <w:t>подачи претендентом второй заявки на участие в отношении одного и того же лота при условии, что поданная ранее заявка таким претендентом не отозвана; подачи заявки по истечении установленного срока подачи заявок; некорректного заполнения формы заявки.</w:t>
      </w:r>
    </w:p>
    <w:p w:rsidR="005216B2" w:rsidRPr="001D1248" w:rsidRDefault="005216B2" w:rsidP="005216B2">
      <w:pPr>
        <w:pStyle w:val="a8"/>
        <w:ind w:right="-397"/>
        <w:jc w:val="both"/>
        <w:rPr>
          <w:color w:val="FF0000"/>
          <w:sz w:val="22"/>
          <w:szCs w:val="22"/>
        </w:rPr>
      </w:pPr>
      <w:r w:rsidRPr="001D1248">
        <w:rPr>
          <w:sz w:val="22"/>
          <w:szCs w:val="22"/>
        </w:rPr>
        <w:t xml:space="preserve">       Заявитель имеет право отозвать заявку до дня рассмотрения заявок, </w:t>
      </w:r>
      <w:r w:rsidRPr="001D1248">
        <w:rPr>
          <w:rFonts w:eastAsia="Calibri"/>
          <w:sz w:val="22"/>
          <w:szCs w:val="22"/>
        </w:rPr>
        <w:t>уведомив</w:t>
      </w:r>
      <w:r w:rsidR="00575389" w:rsidRPr="001D1248">
        <w:rPr>
          <w:sz w:val="22"/>
          <w:szCs w:val="22"/>
        </w:rPr>
        <w:t xml:space="preserve"> об этом в письменной форме О</w:t>
      </w:r>
      <w:r w:rsidRPr="001D1248">
        <w:rPr>
          <w:sz w:val="22"/>
          <w:szCs w:val="22"/>
        </w:rPr>
        <w:t>рганизатора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 xml:space="preserve">      </w:t>
      </w:r>
      <w:r w:rsidRPr="001D1248">
        <w:rPr>
          <w:sz w:val="22"/>
          <w:szCs w:val="22"/>
        </w:rPr>
        <w:t>Плата оператору электронной площадки за участие в электронном аукционе не взимается.</w:t>
      </w:r>
    </w:p>
    <w:p w:rsidR="005216B2" w:rsidRPr="001D1248" w:rsidRDefault="005216B2" w:rsidP="005216B2">
      <w:pPr>
        <w:pStyle w:val="a8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>Порядок внесения и возврата задатка.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Задаток для участия в аукционе перечисляется лично заявителем в валюте Российской Федерации единым платежом на следующие реквизиты: получатель АО "Сбербанк-АСТ", ИНН 7707308480, КПП 770401001, наименование банка получателя: ПАО "СБЕРБАНК РОССИИ" г. МОСКВА, БИК 044525225, расчетный счет 40702810300020038047, корреспондентский счет (ЕКС) 30101810400000000225, назначение платежа</w:t>
      </w:r>
      <w:r w:rsidR="00180597" w:rsidRPr="001D1248">
        <w:rPr>
          <w:sz w:val="22"/>
          <w:szCs w:val="22"/>
        </w:rPr>
        <w:t>: задаток по Лоту № __, торги 05.02.2024</w:t>
      </w:r>
      <w:r w:rsidRPr="001D1248">
        <w:rPr>
          <w:sz w:val="22"/>
          <w:szCs w:val="22"/>
        </w:rPr>
        <w:t>,</w:t>
      </w:r>
      <w:r w:rsidR="00180597" w:rsidRPr="001D1248">
        <w:rPr>
          <w:sz w:val="22"/>
          <w:szCs w:val="22"/>
        </w:rPr>
        <w:t xml:space="preserve"> извещение № _______,</w:t>
      </w:r>
      <w:r w:rsidRPr="001D1248">
        <w:rPr>
          <w:sz w:val="22"/>
          <w:szCs w:val="22"/>
        </w:rPr>
        <w:t xml:space="preserve"> (ИНН плательщика), НДС не облагается.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Образец платежного поручения приведен на электронной площадке по адресу:         </w:t>
      </w:r>
      <w:hyperlink r:id="rId21">
        <w:r w:rsidRPr="001D1248">
          <w:rPr>
            <w:rStyle w:val="-"/>
            <w:sz w:val="22"/>
            <w:szCs w:val="22"/>
          </w:rPr>
          <w:t>https://utp.sberbank-ast.ru/Main/Notice/697/Requisites</w:t>
        </w:r>
      </w:hyperlink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Задаток для участия в аукционе вносится на расчетный счет претендента, открытый на электронной площадке.  Денежные средства в сумме задатка должны быть зачислены на лицевой счет Претендента на универсальной торговой платформе не позднее 00 часов 00 минут (время московское) дня определения участников торгов, указанного в извещении. 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Предоставление документов, подтверждающих внесение задатка, признается заключение соглашения о задатке.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 xml:space="preserve">         </w:t>
      </w:r>
      <w:r w:rsidRPr="001D1248">
        <w:rPr>
          <w:sz w:val="22"/>
          <w:szCs w:val="22"/>
        </w:rPr>
        <w:t xml:space="preserve">Лицам, перечислившим задаток для участия в торгах, денежные средства возвращаются в следующем порядке: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>- в случае отзыва заявки Претендентом до окончания срока подачи заявок: Оператор в течение одного часа прекращает блокирование в отношении его денежных средств, заблокированных на лицевом счете в размере задатка в случае, если на момент подачи заявки денежные средства заблокированы Оператором.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аукциона по лоту;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>- в случае отказа в допуске к участию в торгах по лоту: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задатка, на лицевом счете Претендентов;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lastRenderedPageBreak/>
        <w:t>- Оператор прекращает блокирование в отношении денежных средств Участников, не сделавших предложения о цене в ходе торговой сессии по лоту, заблокированных в размере задатка на лицевом счете, не позднее одного дня, следующего за днем завершения аукциона (торговой сессии);</w:t>
      </w:r>
    </w:p>
    <w:p w:rsidR="005216B2" w:rsidRPr="001D1248" w:rsidRDefault="005216B2" w:rsidP="005216B2">
      <w:pPr>
        <w:pStyle w:val="a8"/>
        <w:ind w:right="-397"/>
        <w:jc w:val="both"/>
        <w:rPr>
          <w:b/>
          <w:sz w:val="22"/>
          <w:szCs w:val="22"/>
        </w:rPr>
      </w:pPr>
      <w:r w:rsidRPr="001D1248">
        <w:rPr>
          <w:sz w:val="22"/>
          <w:szCs w:val="22"/>
        </w:rPr>
        <w:t xml:space="preserve">- Оператор в течение одного часа со времени подписания Организатором процедуры протокола об итогах аукциона прекращает блокирование в отношении денежных средств участников, заблокированных в размере задатка на лицевом счете, за исключением победителя аукциона или единственного участника аукциона. </w:t>
      </w:r>
    </w:p>
    <w:p w:rsidR="00802132" w:rsidRPr="001D1248" w:rsidRDefault="005216B2" w:rsidP="001D1248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</w:t>
      </w:r>
      <w:r w:rsidR="00802132" w:rsidRPr="001D1248">
        <w:rPr>
          <w:sz w:val="22"/>
          <w:szCs w:val="22"/>
        </w:rPr>
        <w:t>Задаток, внесенный победителем (единственным участником), засчитывается в счет оплаты по договору и перечисляется Оператором э</w:t>
      </w:r>
      <w:r w:rsidR="00F371CC" w:rsidRPr="001D1248">
        <w:rPr>
          <w:sz w:val="22"/>
          <w:szCs w:val="22"/>
        </w:rPr>
        <w:t xml:space="preserve">лектронной площадки Продавцу </w:t>
      </w:r>
      <w:r w:rsidR="00802132" w:rsidRPr="001D1248">
        <w:rPr>
          <w:sz w:val="22"/>
          <w:szCs w:val="22"/>
        </w:rPr>
        <w:t>на следующие реквизиты: получатель платежа Управление финансов Некрасовского МР (КУМИ Администрации Некрасовского МР, л/с 801010027), ИНН 7621003399, КПП 762101001, наименование банка получателя: Отделение Ярославль Банка России//УФК по Ярославской области г. Ярославль, БИК 017888102,  расчетный счет 03232643786260007100, корр. счет (ЕКС) 40102810245370000065, назначение платежа: задаток за участие в ау</w:t>
      </w:r>
      <w:r w:rsidR="003C0FF0" w:rsidRPr="001D1248">
        <w:rPr>
          <w:sz w:val="22"/>
          <w:szCs w:val="22"/>
        </w:rPr>
        <w:t>кционе по Лоту № __, торги 05.02.2024</w:t>
      </w:r>
      <w:r w:rsidR="001D1248" w:rsidRPr="001D1248">
        <w:rPr>
          <w:sz w:val="22"/>
          <w:szCs w:val="22"/>
        </w:rPr>
        <w:t xml:space="preserve">, </w:t>
      </w:r>
      <w:r w:rsidR="001D1248" w:rsidRPr="001D1248">
        <w:rPr>
          <w:sz w:val="22"/>
          <w:szCs w:val="22"/>
        </w:rPr>
        <w:t xml:space="preserve">извещение № _______, (ИНН плательщика), НДС не облагается. </w:t>
      </w:r>
    </w:p>
    <w:p w:rsidR="005216B2" w:rsidRPr="001D1248" w:rsidRDefault="005216B2" w:rsidP="00E54A63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Задаток, внесенный победителем (единственным участником) и не заключившим в установленный срок договор вследствие уклонения от заключения договора, не возвращается.</w:t>
      </w:r>
    </w:p>
    <w:p w:rsidR="005216B2" w:rsidRPr="001D1248" w:rsidRDefault="005216B2" w:rsidP="005216B2">
      <w:pPr>
        <w:pStyle w:val="af7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</w:rPr>
      </w:pPr>
      <w:r w:rsidRPr="001D1248">
        <w:rPr>
          <w:b/>
          <w:sz w:val="22"/>
          <w:szCs w:val="22"/>
        </w:rPr>
        <w:t>Порядок рассмотрения заявок</w:t>
      </w:r>
      <w:r w:rsidRPr="001D1248">
        <w:rPr>
          <w:rFonts w:eastAsia="Calibri"/>
          <w:b/>
          <w:sz w:val="22"/>
          <w:szCs w:val="22"/>
        </w:rPr>
        <w:t>.</w:t>
      </w:r>
    </w:p>
    <w:p w:rsidR="005216B2" w:rsidRPr="001D1248" w:rsidRDefault="005216B2" w:rsidP="005216B2">
      <w:pPr>
        <w:tabs>
          <w:tab w:val="left" w:pos="851"/>
        </w:tabs>
        <w:autoSpaceDE w:val="0"/>
        <w:autoSpaceDN w:val="0"/>
        <w:adjustRightInd w:val="0"/>
        <w:ind w:left="562"/>
        <w:jc w:val="both"/>
        <w:rPr>
          <w:b/>
          <w:sz w:val="22"/>
          <w:szCs w:val="22"/>
        </w:rPr>
      </w:pPr>
      <w:r w:rsidRPr="001D1248">
        <w:rPr>
          <w:sz w:val="22"/>
          <w:szCs w:val="22"/>
        </w:rPr>
        <w:t xml:space="preserve">Определение участников аукциона состоится </w:t>
      </w:r>
      <w:r w:rsidR="001D1248" w:rsidRPr="001D1248">
        <w:rPr>
          <w:b/>
          <w:sz w:val="22"/>
          <w:szCs w:val="22"/>
        </w:rPr>
        <w:t>02 февраля 2024</w:t>
      </w:r>
      <w:r w:rsidRPr="001D1248">
        <w:rPr>
          <w:b/>
          <w:sz w:val="22"/>
          <w:szCs w:val="22"/>
        </w:rPr>
        <w:t xml:space="preserve"> года.</w:t>
      </w:r>
    </w:p>
    <w:p w:rsidR="00F371CC" w:rsidRPr="001D1248" w:rsidRDefault="00F371CC" w:rsidP="00F371CC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>Решение о признании претендентов участниками аукциона принимает комиссия, которая формируется Организатором торгов.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Протокол рассмотрения заявок на участие в электронном аукционе </w:t>
      </w:r>
      <w:r w:rsidRPr="001D1248">
        <w:rPr>
          <w:rFonts w:eastAsia="Calibri"/>
          <w:sz w:val="22"/>
          <w:szCs w:val="22"/>
        </w:rPr>
        <w:t>подписывается</w:t>
      </w:r>
      <w:r w:rsidRPr="001D1248">
        <w:rPr>
          <w:sz w:val="22"/>
          <w:szCs w:val="22"/>
        </w:rPr>
        <w:t xml:space="preserve"> не позднее чем в течение одного дня со дня их рассмотрения усиленной квалифициро</w:t>
      </w:r>
      <w:r w:rsidR="00F371CC" w:rsidRPr="001D1248">
        <w:rPr>
          <w:sz w:val="22"/>
          <w:szCs w:val="22"/>
        </w:rPr>
        <w:t>ванной электронной подписью членов комиссии, уполномоченных действовать от имени О</w:t>
      </w:r>
      <w:r w:rsidRPr="001D1248">
        <w:rPr>
          <w:sz w:val="22"/>
          <w:szCs w:val="22"/>
        </w:rPr>
        <w:t>рганизатора аукциона</w:t>
      </w:r>
      <w:r w:rsidR="00F371CC" w:rsidRPr="001D1248">
        <w:rPr>
          <w:sz w:val="22"/>
          <w:szCs w:val="22"/>
        </w:rPr>
        <w:t xml:space="preserve"> и Продавца</w:t>
      </w:r>
      <w:r w:rsidR="00A85217" w:rsidRPr="001D1248">
        <w:rPr>
          <w:sz w:val="22"/>
          <w:szCs w:val="22"/>
        </w:rPr>
        <w:t xml:space="preserve"> (инициатора аукциона)</w:t>
      </w:r>
      <w:r w:rsidRPr="001D1248">
        <w:rPr>
          <w:sz w:val="22"/>
          <w:szCs w:val="22"/>
        </w:rPr>
        <w:t>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5216B2" w:rsidRPr="001D1248" w:rsidRDefault="005216B2" w:rsidP="005216B2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>Заявитель не допускается к участию в аукционе в следующих случаях:</w:t>
      </w:r>
    </w:p>
    <w:p w:rsidR="005216B2" w:rsidRPr="001D1248" w:rsidRDefault="005216B2" w:rsidP="005216B2">
      <w:pPr>
        <w:pStyle w:val="a8"/>
        <w:ind w:right="-39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 xml:space="preserve">       1) непредставление необходимых для участия в аукционе документов или </w:t>
      </w:r>
      <w:r w:rsidRPr="001D1248">
        <w:rPr>
          <w:sz w:val="22"/>
          <w:szCs w:val="22"/>
        </w:rPr>
        <w:t>представление</w:t>
      </w:r>
      <w:r w:rsidRPr="001D1248">
        <w:rPr>
          <w:rFonts w:eastAsia="Calibri"/>
          <w:sz w:val="22"/>
          <w:szCs w:val="22"/>
        </w:rPr>
        <w:t xml:space="preserve"> недостоверных сведений;</w:t>
      </w:r>
    </w:p>
    <w:p w:rsidR="005216B2" w:rsidRPr="001D1248" w:rsidRDefault="005216B2" w:rsidP="005216B2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>2) не поступление задатка на дату рассмотрения заявок;</w:t>
      </w:r>
    </w:p>
    <w:p w:rsidR="005216B2" w:rsidRPr="001D1248" w:rsidRDefault="005216B2" w:rsidP="005216B2">
      <w:pPr>
        <w:pStyle w:val="a8"/>
        <w:ind w:right="-39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 xml:space="preserve">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:rsidR="005216B2" w:rsidRPr="001D1248" w:rsidRDefault="005216B2" w:rsidP="005216B2">
      <w:pPr>
        <w:pStyle w:val="a8"/>
        <w:ind w:right="-397"/>
        <w:jc w:val="both"/>
        <w:rPr>
          <w:rFonts w:eastAsia="Calibri"/>
          <w:sz w:val="22"/>
          <w:szCs w:val="22"/>
        </w:rPr>
      </w:pPr>
      <w:r w:rsidRPr="001D1248">
        <w:rPr>
          <w:rFonts w:eastAsia="Calibri"/>
          <w:sz w:val="22"/>
          <w:szCs w:val="22"/>
        </w:rPr>
        <w:t xml:space="preserve">       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E54A63" w:rsidRPr="001D1248" w:rsidRDefault="005216B2" w:rsidP="00A00B5F">
      <w:pPr>
        <w:pStyle w:val="a8"/>
        <w:ind w:right="-397"/>
        <w:jc w:val="both"/>
        <w:rPr>
          <w:sz w:val="22"/>
          <w:szCs w:val="22"/>
        </w:rPr>
      </w:pPr>
      <w:bookmarkStart w:id="0" w:name="Par0"/>
      <w:bookmarkEnd w:id="0"/>
      <w:r w:rsidRPr="001D1248">
        <w:rPr>
          <w:sz w:val="22"/>
          <w:szCs w:val="22"/>
        </w:rPr>
        <w:t xml:space="preserve">      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</w:t>
      </w:r>
    </w:p>
    <w:p w:rsidR="005216B2" w:rsidRPr="001D1248" w:rsidRDefault="005216B2" w:rsidP="005216B2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 xml:space="preserve">  10.</w:t>
      </w:r>
      <w:r w:rsidRPr="001D1248">
        <w:rPr>
          <w:sz w:val="22"/>
          <w:szCs w:val="22"/>
        </w:rPr>
        <w:t xml:space="preserve"> </w:t>
      </w:r>
      <w:r w:rsidRPr="001D1248">
        <w:rPr>
          <w:b/>
          <w:sz w:val="22"/>
          <w:szCs w:val="22"/>
        </w:rPr>
        <w:t>Порядок проведения электронного аукциона</w:t>
      </w:r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ab/>
        <w:t xml:space="preserve">Аукцион (торговая сессия) проводится в день и время, указанные в извещении. Торговая сессия не проводится в случаях, если: на участие в торгах не подано или не принято ни одной заявки, либо принята только одна заявка; в результате рассмотрения заявок на участие в торгах все заявки отклонены; в результате рассмотрения заявок на участие в торгах участником признан только один Претендент; торги (лоты) отменены Организатором процедуры; этап подачи предложений о цене по торгам (лоту) приостановлен.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С момента начала подачи предложений о цене в ходе торговой сессии Оператор обеспечивает в личном кабинете участника аукциона возможность ввода предложений о цене посредством штатного интерфейса торговой секции отдельно по каждому лоту. Предложением о цене признается подписанное электронной подписью Участника аукциона ценовое предложение.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lastRenderedPageBreak/>
        <w:t xml:space="preserve">      Предложения о цене предмета аукциона подаются участниками аукциона в соответствии со следующими требованиями: предложение о цене предмета аукциона увеличивает текущее максимальное предложение о цене предмета аукциона на величину «шага аукциона»; «Шаг аукциона» устанавливается Организатором аукциона в фиксированной сумме и не изменяется в течение всего времени подачи предложений о цене;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5216B2" w:rsidRPr="001D1248" w:rsidRDefault="005216B2" w:rsidP="005216B2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>11.</w:t>
      </w:r>
      <w:r w:rsidRPr="001D1248">
        <w:rPr>
          <w:sz w:val="22"/>
          <w:szCs w:val="22"/>
        </w:rPr>
        <w:t xml:space="preserve"> </w:t>
      </w:r>
      <w:r w:rsidRPr="001D1248">
        <w:rPr>
          <w:b/>
          <w:sz w:val="22"/>
          <w:szCs w:val="22"/>
        </w:rPr>
        <w:tab/>
        <w:t>Порядок определения победителя электронного аукциона</w:t>
      </w:r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Победителем аукциона признается участник аукциона, предложивший наибольшую цену за земельный участок.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</w:t>
      </w:r>
    </w:p>
    <w:p w:rsidR="00F371CC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</w:t>
      </w:r>
      <w:r w:rsidR="00F371CC" w:rsidRPr="001D1248">
        <w:rPr>
          <w:sz w:val="22"/>
          <w:szCs w:val="22"/>
        </w:rPr>
        <w:t>.</w:t>
      </w:r>
    </w:p>
    <w:p w:rsidR="005216B2" w:rsidRPr="001D1248" w:rsidRDefault="00F371CC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 Решение о результатах электронного аукциона</w:t>
      </w:r>
      <w:r w:rsidR="00910514" w:rsidRPr="001D1248">
        <w:rPr>
          <w:sz w:val="22"/>
          <w:szCs w:val="22"/>
        </w:rPr>
        <w:t xml:space="preserve"> принимает ком</w:t>
      </w:r>
      <w:r w:rsidRPr="001D1248">
        <w:rPr>
          <w:sz w:val="22"/>
          <w:szCs w:val="22"/>
        </w:rPr>
        <w:t>и</w:t>
      </w:r>
      <w:r w:rsidR="00910514" w:rsidRPr="001D1248">
        <w:rPr>
          <w:sz w:val="22"/>
          <w:szCs w:val="22"/>
        </w:rPr>
        <w:t>сс</w:t>
      </w:r>
      <w:r w:rsidRPr="001D1248">
        <w:rPr>
          <w:sz w:val="22"/>
          <w:szCs w:val="22"/>
        </w:rPr>
        <w:t>ия, которая ф</w:t>
      </w:r>
      <w:r w:rsidR="00910514" w:rsidRPr="001D1248">
        <w:rPr>
          <w:sz w:val="22"/>
          <w:szCs w:val="22"/>
        </w:rPr>
        <w:t>ормируется Организатором торгов.</w:t>
      </w:r>
      <w:r w:rsidRPr="001D1248">
        <w:rPr>
          <w:sz w:val="22"/>
          <w:szCs w:val="22"/>
        </w:rPr>
        <w:t xml:space="preserve"> Протокол о результатах аукциона подписывается</w:t>
      </w:r>
      <w:r w:rsidR="005216B2" w:rsidRPr="001D1248">
        <w:rPr>
          <w:sz w:val="22"/>
          <w:szCs w:val="22"/>
        </w:rPr>
        <w:t xml:space="preserve"> усиленной квалифицированной электронной подписью </w:t>
      </w:r>
      <w:r w:rsidR="00910514" w:rsidRPr="001D1248">
        <w:rPr>
          <w:sz w:val="22"/>
          <w:szCs w:val="22"/>
        </w:rPr>
        <w:t>членов комиссии, уполномоченных действовать от имени О</w:t>
      </w:r>
      <w:r w:rsidR="005216B2" w:rsidRPr="001D1248">
        <w:rPr>
          <w:sz w:val="22"/>
          <w:szCs w:val="22"/>
        </w:rPr>
        <w:t>рганизатора аукциона</w:t>
      </w:r>
      <w:r w:rsidR="00910514" w:rsidRPr="001D1248">
        <w:rPr>
          <w:sz w:val="22"/>
          <w:szCs w:val="22"/>
        </w:rPr>
        <w:t xml:space="preserve"> и Продавца, и размещается</w:t>
      </w:r>
      <w:r w:rsidR="005216B2" w:rsidRPr="001D1248">
        <w:rPr>
          <w:sz w:val="22"/>
          <w:szCs w:val="22"/>
        </w:rPr>
        <w:t xml:space="preserve">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5216B2" w:rsidRPr="001D1248" w:rsidRDefault="005216B2" w:rsidP="005216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1D1248">
        <w:rPr>
          <w:b/>
          <w:bCs/>
          <w:sz w:val="22"/>
          <w:szCs w:val="22"/>
        </w:rPr>
        <w:t>12.</w:t>
      </w:r>
      <w:r w:rsidRPr="001D1248">
        <w:rPr>
          <w:b/>
          <w:bCs/>
          <w:sz w:val="22"/>
          <w:szCs w:val="22"/>
        </w:rPr>
        <w:tab/>
        <w:t>Сроки и порядок заключения договора аренды.</w:t>
      </w:r>
      <w:r w:rsidRPr="001D1248">
        <w:rPr>
          <w:bCs/>
          <w:sz w:val="22"/>
          <w:szCs w:val="22"/>
        </w:rPr>
        <w:t xml:space="preserve">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 По результатам проведения электронного аукциона договор аренды заключается в электронной форме на сайте ГИС Торги и подписывается усиленной квалифицированной электронной подписью сторон такого договора.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eastAsia="en-US"/>
        </w:rPr>
      </w:pPr>
      <w:r w:rsidRPr="001D1248">
        <w:rPr>
          <w:sz w:val="22"/>
          <w:szCs w:val="22"/>
        </w:rPr>
        <w:t xml:space="preserve">          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В течение пяти дней со дня истечения указанного срока, организатор направляет победителю (единственному участнику) электронного аукциона, подписанный проект договора </w:t>
      </w:r>
      <w:r w:rsidRPr="001D1248">
        <w:rPr>
          <w:sz w:val="22"/>
          <w:szCs w:val="22"/>
          <w:lang w:eastAsia="en-US"/>
        </w:rPr>
        <w:t>(приложение к извещению</w:t>
      </w:r>
      <w:r w:rsidRPr="001D1248">
        <w:rPr>
          <w:bCs/>
          <w:sz w:val="22"/>
          <w:szCs w:val="22"/>
          <w:lang w:eastAsia="en-US"/>
        </w:rPr>
        <w:t xml:space="preserve">). </w:t>
      </w:r>
    </w:p>
    <w:p w:rsidR="005216B2" w:rsidRPr="001D1248" w:rsidRDefault="005216B2" w:rsidP="005216B2">
      <w:pPr>
        <w:pStyle w:val="a8"/>
        <w:ind w:right="-397"/>
        <w:jc w:val="both"/>
        <w:rPr>
          <w:bCs/>
          <w:sz w:val="22"/>
          <w:szCs w:val="22"/>
          <w:lang w:eastAsia="en-US"/>
        </w:rPr>
      </w:pPr>
      <w:r w:rsidRPr="001D1248">
        <w:rPr>
          <w:bCs/>
          <w:sz w:val="22"/>
          <w:szCs w:val="22"/>
        </w:rPr>
        <w:t xml:space="preserve">         Договор </w:t>
      </w:r>
      <w:r w:rsidRPr="001D1248">
        <w:rPr>
          <w:color w:val="000000"/>
          <w:sz w:val="22"/>
          <w:szCs w:val="22"/>
        </w:rPr>
        <w:t xml:space="preserve">заключается по цене, предложенной победителем </w:t>
      </w:r>
      <w:r w:rsidRPr="001D1248">
        <w:rPr>
          <w:sz w:val="22"/>
          <w:szCs w:val="22"/>
        </w:rPr>
        <w:t>аукциона</w:t>
      </w:r>
      <w:r w:rsidRPr="001D1248">
        <w:rPr>
          <w:color w:val="000000"/>
          <w:sz w:val="22"/>
          <w:szCs w:val="22"/>
        </w:rPr>
        <w:t>, а в случае заключения указанного договора с единственным участником - по начальной цене предмета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 Если проект договора в течение тридцати дней со дня направления </w:t>
      </w:r>
      <w:r w:rsidRPr="001D1248">
        <w:rPr>
          <w:bCs/>
          <w:sz w:val="22"/>
          <w:szCs w:val="22"/>
        </w:rPr>
        <w:t>победителю</w:t>
      </w:r>
      <w:r w:rsidRPr="001D1248">
        <w:rPr>
          <w:sz w:val="22"/>
          <w:szCs w:val="22"/>
        </w:rPr>
        <w:t xml:space="preserve"> (единственному участнику) не был им подписан, </w:t>
      </w:r>
      <w:r w:rsidRPr="001D1248">
        <w:rPr>
          <w:bCs/>
          <w:sz w:val="22"/>
          <w:szCs w:val="22"/>
          <w:lang w:eastAsia="ru-RU"/>
        </w:rPr>
        <w:t>победитель (единственный участник) аукциона считается уклонившимся от подписания договора. Сведения о лицах, уклонившихся от заключения договора, включаются в реестр недобросовестных участников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Если проект договора в течение тридцати дней со дня направления победителю аукциона не был им подписан, организатор аукциона предлагает заключить указанный договор участнику аукциона, сделавшему предпоследнее предложение о цене предмета аукциона, по цене, предложенной победителем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/>
          <w:sz w:val="22"/>
          <w:szCs w:val="22"/>
        </w:rPr>
        <w:t xml:space="preserve">       13. Сроки оплаты</w:t>
      </w:r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iCs/>
          <w:sz w:val="22"/>
          <w:szCs w:val="22"/>
        </w:rPr>
      </w:pPr>
      <w:r w:rsidRPr="001D1248">
        <w:rPr>
          <w:b/>
          <w:sz w:val="22"/>
          <w:szCs w:val="22"/>
        </w:rPr>
        <w:t xml:space="preserve">        </w:t>
      </w:r>
      <w:r w:rsidRPr="001D1248">
        <w:rPr>
          <w:sz w:val="22"/>
          <w:szCs w:val="22"/>
        </w:rPr>
        <w:t>Порядок, условия и сроки внесения ежегодной арендной платы установлены договором аренды земельного участка.</w:t>
      </w:r>
    </w:p>
    <w:p w:rsidR="005216B2" w:rsidRPr="001D1248" w:rsidRDefault="005216B2" w:rsidP="005216B2">
      <w:pPr>
        <w:tabs>
          <w:tab w:val="left" w:pos="851"/>
          <w:tab w:val="left" w:pos="993"/>
        </w:tabs>
        <w:ind w:firstLine="567"/>
        <w:jc w:val="both"/>
        <w:rPr>
          <w:b/>
          <w:sz w:val="22"/>
          <w:szCs w:val="22"/>
        </w:rPr>
      </w:pPr>
      <w:r w:rsidRPr="001D1248">
        <w:rPr>
          <w:b/>
          <w:sz w:val="22"/>
          <w:szCs w:val="22"/>
        </w:rPr>
        <w:t xml:space="preserve">14. </w:t>
      </w:r>
      <w:r w:rsidRPr="001D1248">
        <w:rPr>
          <w:b/>
          <w:sz w:val="22"/>
          <w:szCs w:val="22"/>
        </w:rPr>
        <w:tab/>
        <w:t>Порядок ознакомления с документами и информацией о проведении аукциона.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И</w:t>
      </w:r>
      <w:r w:rsidRPr="001D1248">
        <w:rPr>
          <w:bCs/>
          <w:sz w:val="22"/>
          <w:szCs w:val="22"/>
        </w:rPr>
        <w:t xml:space="preserve">звещение, форма заявки, проект договора аренды </w:t>
      </w:r>
      <w:r w:rsidRPr="001D1248">
        <w:rPr>
          <w:sz w:val="22"/>
          <w:szCs w:val="22"/>
        </w:rPr>
        <w:t xml:space="preserve">размещаются: на официальном сайте Российской Федерации для размещения информации о проведении торгов </w:t>
      </w:r>
      <w:hyperlink r:id="rId22" w:history="1">
        <w:r w:rsidRPr="001D1248">
          <w:rPr>
            <w:rStyle w:val="af"/>
            <w:sz w:val="22"/>
            <w:szCs w:val="22"/>
          </w:rPr>
          <w:t>www.torgi.gov.ru</w:t>
        </w:r>
      </w:hyperlink>
      <w:r w:rsidR="00437DEC" w:rsidRPr="001D1248">
        <w:rPr>
          <w:rStyle w:val="af"/>
          <w:sz w:val="22"/>
          <w:szCs w:val="22"/>
        </w:rPr>
        <w:t>/</w:t>
      </w:r>
      <w:r w:rsidR="00437DEC" w:rsidRPr="001D1248">
        <w:rPr>
          <w:rStyle w:val="af"/>
          <w:sz w:val="22"/>
          <w:szCs w:val="22"/>
          <w:lang w:val="en-US"/>
        </w:rPr>
        <w:t>new</w:t>
      </w:r>
      <w:r w:rsidRPr="001D1248">
        <w:rPr>
          <w:sz w:val="22"/>
          <w:szCs w:val="22"/>
        </w:rPr>
        <w:t xml:space="preserve">, сайте Организатора </w:t>
      </w:r>
      <w:r w:rsidRPr="001D1248">
        <w:rPr>
          <w:sz w:val="22"/>
          <w:szCs w:val="22"/>
        </w:rPr>
        <w:lastRenderedPageBreak/>
        <w:t xml:space="preserve">торгов </w:t>
      </w:r>
      <w:hyperlink r:id="rId23" w:history="1">
        <w:r w:rsidRPr="001D1248">
          <w:rPr>
            <w:rStyle w:val="af"/>
            <w:sz w:val="22"/>
            <w:szCs w:val="22"/>
            <w:lang w:val="en-US"/>
          </w:rPr>
          <w:t>http</w:t>
        </w:r>
        <w:r w:rsidRPr="001D1248">
          <w:rPr>
            <w:rStyle w:val="af"/>
            <w:sz w:val="22"/>
            <w:szCs w:val="22"/>
          </w:rPr>
          <w:t>://</w:t>
        </w:r>
        <w:r w:rsidRPr="001D1248">
          <w:rPr>
            <w:rStyle w:val="af"/>
            <w:sz w:val="22"/>
            <w:szCs w:val="22"/>
            <w:lang w:val="en-US"/>
          </w:rPr>
          <w:t>nekrasovskoe</w:t>
        </w:r>
        <w:r w:rsidRPr="001D1248">
          <w:rPr>
            <w:rStyle w:val="af"/>
            <w:sz w:val="22"/>
            <w:szCs w:val="22"/>
          </w:rPr>
          <w:t>.</w:t>
        </w:r>
        <w:r w:rsidRPr="001D1248">
          <w:rPr>
            <w:rStyle w:val="af"/>
            <w:sz w:val="22"/>
            <w:szCs w:val="22"/>
            <w:lang w:val="en-US"/>
          </w:rPr>
          <w:t>yarregion</w:t>
        </w:r>
        <w:r w:rsidRPr="001D1248">
          <w:rPr>
            <w:rStyle w:val="af"/>
            <w:sz w:val="22"/>
            <w:szCs w:val="22"/>
          </w:rPr>
          <w:t>.</w:t>
        </w:r>
        <w:r w:rsidRPr="001D1248">
          <w:rPr>
            <w:rStyle w:val="af"/>
            <w:sz w:val="22"/>
            <w:szCs w:val="22"/>
            <w:lang w:val="en-US"/>
          </w:rPr>
          <w:t>ru</w:t>
        </w:r>
      </w:hyperlink>
      <w:r w:rsidRPr="001D1248">
        <w:rPr>
          <w:sz w:val="22"/>
          <w:szCs w:val="22"/>
        </w:rPr>
        <w:t xml:space="preserve"> в сети Интернет, на универсальной торговой платформе «Сбербанк-АСТ» </w:t>
      </w:r>
      <w:hyperlink r:id="rId24" w:history="1">
        <w:r w:rsidRPr="001D1248">
          <w:rPr>
            <w:rStyle w:val="af"/>
            <w:sz w:val="22"/>
            <w:szCs w:val="22"/>
            <w:shd w:val="clear" w:color="auto" w:fill="FFFFFF"/>
          </w:rPr>
          <w:t>http://utp.sberbank-ast.ru/AP</w:t>
        </w:r>
      </w:hyperlink>
      <w:r w:rsidRPr="001D1248">
        <w:rPr>
          <w:sz w:val="22"/>
          <w:szCs w:val="22"/>
        </w:rPr>
        <w:t xml:space="preserve">. 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Порядок осмотра земельных участков на местности: осмотр участков производится претендентами самостоятельно, на основании утвержденной схемы расположения земельных участков на кадастровом плане территории.</w:t>
      </w:r>
    </w:p>
    <w:p w:rsidR="005216B2" w:rsidRPr="001D1248" w:rsidRDefault="00B90A91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</w:t>
      </w:r>
      <w:r w:rsidR="005216B2" w:rsidRPr="001D1248">
        <w:rPr>
          <w:sz w:val="22"/>
          <w:szCs w:val="22"/>
        </w:rPr>
        <w:t xml:space="preserve">Дополнительная информация по адресу: Ярославская обл., Некрасовский р-н, р.п. Некрасовское, ул. Набережная, д. 36, тел. 8(48531) 4-11-73, контактное лицо Луговая Валентина Борисовна, адрес электронной почты: </w:t>
      </w:r>
      <w:r w:rsidR="005216B2" w:rsidRPr="001D1248">
        <w:rPr>
          <w:sz w:val="22"/>
          <w:szCs w:val="22"/>
          <w:lang w:val="en-US"/>
        </w:rPr>
        <w:t>kumia</w:t>
      </w:r>
      <w:r w:rsidR="005216B2" w:rsidRPr="001D1248">
        <w:rPr>
          <w:sz w:val="22"/>
          <w:szCs w:val="22"/>
        </w:rPr>
        <w:t>2013@</w:t>
      </w:r>
      <w:r w:rsidR="005216B2" w:rsidRPr="001D1248">
        <w:rPr>
          <w:sz w:val="22"/>
          <w:szCs w:val="22"/>
          <w:lang w:val="en-US"/>
        </w:rPr>
        <w:t>mail</w:t>
      </w:r>
      <w:r w:rsidR="005216B2" w:rsidRPr="001D1248">
        <w:rPr>
          <w:sz w:val="22"/>
          <w:szCs w:val="22"/>
        </w:rPr>
        <w:t>.</w:t>
      </w:r>
      <w:r w:rsidR="005216B2" w:rsidRPr="001D1248">
        <w:rPr>
          <w:sz w:val="22"/>
          <w:szCs w:val="22"/>
          <w:lang w:val="en-US"/>
        </w:rPr>
        <w:t>ru</w:t>
      </w:r>
      <w:r w:rsidR="005216B2" w:rsidRPr="001D1248">
        <w:rPr>
          <w:sz w:val="22"/>
          <w:szCs w:val="22"/>
        </w:rPr>
        <w:t>.</w:t>
      </w:r>
    </w:p>
    <w:p w:rsidR="00F10F19" w:rsidRPr="001D1248" w:rsidRDefault="005216B2" w:rsidP="00F10F19">
      <w:pPr>
        <w:pStyle w:val="a8"/>
        <w:ind w:right="-397"/>
        <w:jc w:val="both"/>
        <w:rPr>
          <w:bCs/>
          <w:sz w:val="22"/>
          <w:szCs w:val="22"/>
        </w:rPr>
      </w:pPr>
      <w:r w:rsidRPr="001D1248">
        <w:rPr>
          <w:sz w:val="22"/>
          <w:szCs w:val="22"/>
        </w:rPr>
        <w:t xml:space="preserve">        Справки по работе на электронной площадке: </w:t>
      </w:r>
      <w:r w:rsidR="00F10F19" w:rsidRPr="001D1248">
        <w:rPr>
          <w:bCs/>
          <w:sz w:val="22"/>
          <w:szCs w:val="22"/>
        </w:rPr>
        <w:t xml:space="preserve">тел. 8(4852) 59-41-59 (Кобузев Сергей Валерьевич), адрес электронной почты: </w:t>
      </w:r>
      <w:hyperlink r:id="rId25" w:history="1">
        <w:r w:rsidR="00F10F19" w:rsidRPr="001D1248">
          <w:rPr>
            <w:rStyle w:val="af"/>
            <w:bCs/>
            <w:sz w:val="22"/>
            <w:szCs w:val="22"/>
            <w:lang w:val="en-US"/>
          </w:rPr>
          <w:t>kobuzevsv</w:t>
        </w:r>
        <w:r w:rsidR="00F10F19" w:rsidRPr="001D1248">
          <w:rPr>
            <w:rStyle w:val="af"/>
            <w:bCs/>
            <w:sz w:val="22"/>
            <w:szCs w:val="22"/>
          </w:rPr>
          <w:t>@</w:t>
        </w:r>
        <w:r w:rsidR="00F10F19" w:rsidRPr="001D1248">
          <w:rPr>
            <w:rStyle w:val="af"/>
            <w:bCs/>
            <w:sz w:val="22"/>
            <w:szCs w:val="22"/>
            <w:lang w:val="en-US"/>
          </w:rPr>
          <w:t>yarregion</w:t>
        </w:r>
        <w:r w:rsidR="00F10F19" w:rsidRPr="001D1248">
          <w:rPr>
            <w:rStyle w:val="af"/>
            <w:bCs/>
            <w:sz w:val="22"/>
            <w:szCs w:val="22"/>
          </w:rPr>
          <w:t>.</w:t>
        </w:r>
        <w:r w:rsidR="00F10F19" w:rsidRPr="001D1248">
          <w:rPr>
            <w:rStyle w:val="af"/>
            <w:bCs/>
            <w:sz w:val="22"/>
            <w:szCs w:val="22"/>
            <w:lang w:val="en-US"/>
          </w:rPr>
          <w:t>ru</w:t>
        </w:r>
      </w:hyperlink>
      <w:r w:rsidR="00F10F19" w:rsidRPr="001D1248">
        <w:rPr>
          <w:bCs/>
          <w:sz w:val="22"/>
          <w:szCs w:val="22"/>
        </w:rPr>
        <w:t>;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bCs/>
          <w:sz w:val="22"/>
          <w:szCs w:val="22"/>
        </w:rPr>
        <w:t>+7(495)787-29-97,+7(</w:t>
      </w:r>
      <w:r w:rsidR="00B90A91" w:rsidRPr="001D1248">
        <w:rPr>
          <w:bCs/>
          <w:sz w:val="22"/>
          <w:szCs w:val="22"/>
        </w:rPr>
        <w:t>495)787-29-99, +7(495)539-59-21, доб.29</w:t>
      </w:r>
      <w:r w:rsidRPr="001D1248">
        <w:rPr>
          <w:sz w:val="22"/>
          <w:szCs w:val="22"/>
        </w:rPr>
        <w:t xml:space="preserve">, </w:t>
      </w:r>
      <w:r w:rsidR="00B90A91" w:rsidRPr="001D1248">
        <w:rPr>
          <w:sz w:val="22"/>
          <w:szCs w:val="22"/>
        </w:rPr>
        <w:t xml:space="preserve">эл. почта: </w:t>
      </w:r>
      <w:r w:rsidRPr="001D1248">
        <w:rPr>
          <w:sz w:val="22"/>
          <w:szCs w:val="22"/>
          <w:lang w:val="en-US"/>
        </w:rPr>
        <w:t>info</w:t>
      </w:r>
      <w:r w:rsidRPr="001D1248">
        <w:rPr>
          <w:sz w:val="22"/>
          <w:szCs w:val="22"/>
        </w:rPr>
        <w:t>@</w:t>
      </w:r>
      <w:hyperlink r:id="rId26" w:history="1">
        <w:r w:rsidRPr="001D1248">
          <w:rPr>
            <w:sz w:val="22"/>
            <w:szCs w:val="22"/>
          </w:rPr>
          <w:t>utp.sberbank-ast.ru</w:t>
        </w:r>
      </w:hyperlink>
      <w:r w:rsidRPr="001D1248">
        <w:rPr>
          <w:sz w:val="22"/>
          <w:szCs w:val="22"/>
        </w:rPr>
        <w:t xml:space="preserve">; </w:t>
      </w:r>
      <w:hyperlink r:id="rId27" w:history="1">
        <w:r w:rsidRPr="001D1248">
          <w:rPr>
            <w:sz w:val="22"/>
            <w:szCs w:val="22"/>
          </w:rPr>
          <w:t>property@sberbank-ast.ru</w:t>
        </w:r>
      </w:hyperlink>
      <w:r w:rsidRPr="001D1248">
        <w:rPr>
          <w:sz w:val="22"/>
          <w:szCs w:val="22"/>
        </w:rPr>
        <w:t>.</w:t>
      </w:r>
    </w:p>
    <w:p w:rsidR="005216B2" w:rsidRPr="001D1248" w:rsidRDefault="00B90A91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 xml:space="preserve">        </w:t>
      </w:r>
      <w:r w:rsidR="005216B2" w:rsidRPr="001D1248">
        <w:rPr>
          <w:sz w:val="22"/>
          <w:szCs w:val="22"/>
        </w:rPr>
        <w:t>К настоящему извещению прилагается:</w:t>
      </w:r>
    </w:p>
    <w:p w:rsidR="005216B2" w:rsidRPr="001D1248" w:rsidRDefault="005216B2" w:rsidP="005216B2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>- заявка на участие в электронном аукционе на право заключения договора аренды земельного участка (приложение № 1),</w:t>
      </w:r>
    </w:p>
    <w:p w:rsidR="005216B2" w:rsidRPr="001D1248" w:rsidRDefault="005216B2" w:rsidP="00F10F19">
      <w:pPr>
        <w:pStyle w:val="a8"/>
        <w:ind w:right="-397"/>
        <w:jc w:val="both"/>
        <w:rPr>
          <w:sz w:val="22"/>
          <w:szCs w:val="22"/>
        </w:rPr>
      </w:pPr>
      <w:r w:rsidRPr="001D1248">
        <w:rPr>
          <w:sz w:val="22"/>
          <w:szCs w:val="22"/>
        </w:rPr>
        <w:t>- проект договора аренды земельного участка (приложение № 2)</w:t>
      </w:r>
      <w:r w:rsidR="00F10F19" w:rsidRPr="001D1248">
        <w:rPr>
          <w:sz w:val="22"/>
          <w:szCs w:val="22"/>
        </w:rPr>
        <w:t>.</w:t>
      </w:r>
    </w:p>
    <w:p w:rsidR="005216B2" w:rsidRPr="001D1248" w:rsidRDefault="005216B2" w:rsidP="005216B2">
      <w:pPr>
        <w:rPr>
          <w:sz w:val="22"/>
          <w:szCs w:val="22"/>
        </w:rPr>
      </w:pPr>
    </w:p>
    <w:p w:rsidR="005216B2" w:rsidRDefault="005216B2" w:rsidP="005216B2">
      <w:pPr>
        <w:rPr>
          <w:sz w:val="24"/>
          <w:szCs w:val="24"/>
        </w:rPr>
      </w:pPr>
    </w:p>
    <w:p w:rsidR="009207E4" w:rsidRDefault="009207E4" w:rsidP="002C013D">
      <w:pPr>
        <w:pStyle w:val="a8"/>
        <w:jc w:val="center"/>
        <w:rPr>
          <w:b/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123404" w:rsidRDefault="0012340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C80094" w:rsidRDefault="00C80094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F10F19" w:rsidRDefault="00F10F19" w:rsidP="004F75EB">
      <w:pPr>
        <w:pStyle w:val="a8"/>
        <w:ind w:right="-397"/>
        <w:jc w:val="both"/>
        <w:rPr>
          <w:sz w:val="22"/>
          <w:szCs w:val="22"/>
        </w:rPr>
      </w:pPr>
    </w:p>
    <w:p w:rsidR="00B90A91" w:rsidRDefault="00B90A91" w:rsidP="00B90A91">
      <w:pPr>
        <w:pStyle w:val="a8"/>
        <w:ind w:left="0" w:right="-397"/>
        <w:jc w:val="both"/>
        <w:rPr>
          <w:sz w:val="22"/>
          <w:szCs w:val="22"/>
        </w:rPr>
      </w:pPr>
    </w:p>
    <w:p w:rsidR="001D1248" w:rsidRDefault="001D1248" w:rsidP="00B90A91">
      <w:pPr>
        <w:pStyle w:val="a8"/>
        <w:ind w:left="0" w:right="-397"/>
        <w:jc w:val="both"/>
        <w:rPr>
          <w:sz w:val="22"/>
          <w:szCs w:val="22"/>
        </w:rPr>
      </w:pPr>
    </w:p>
    <w:p w:rsidR="001C7EA2" w:rsidRDefault="001C7EA2" w:rsidP="00B90A91">
      <w:pPr>
        <w:pStyle w:val="a8"/>
        <w:ind w:left="0" w:right="-397"/>
        <w:jc w:val="both"/>
        <w:rPr>
          <w:sz w:val="22"/>
          <w:szCs w:val="22"/>
        </w:rPr>
      </w:pPr>
    </w:p>
    <w:p w:rsidR="0058042A" w:rsidRPr="00590FC4" w:rsidRDefault="0058042A" w:rsidP="0058042A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Приложение № 1 к Извещению </w:t>
      </w:r>
    </w:p>
    <w:p w:rsidR="0058042A" w:rsidRDefault="0058042A" w:rsidP="0058042A">
      <w:pPr>
        <w:jc w:val="center"/>
        <w:rPr>
          <w:b/>
          <w:sz w:val="24"/>
          <w:szCs w:val="24"/>
        </w:rPr>
      </w:pPr>
    </w:p>
    <w:p w:rsidR="0058042A" w:rsidRDefault="0058042A" w:rsidP="0058042A">
      <w:pPr>
        <w:jc w:val="center"/>
        <w:rPr>
          <w:b/>
          <w:bCs/>
          <w:sz w:val="24"/>
          <w:szCs w:val="24"/>
        </w:rPr>
      </w:pPr>
      <w:r w:rsidRPr="00932F41">
        <w:rPr>
          <w:b/>
          <w:sz w:val="24"/>
          <w:szCs w:val="24"/>
        </w:rPr>
        <w:t>ЗАЯВКА</w:t>
      </w:r>
      <w:r>
        <w:rPr>
          <w:color w:val="000000"/>
        </w:rPr>
        <w:t xml:space="preserve">   </w:t>
      </w:r>
      <w:r>
        <w:rPr>
          <w:b/>
          <w:bCs/>
          <w:sz w:val="24"/>
          <w:szCs w:val="24"/>
        </w:rPr>
        <w:t xml:space="preserve">на участие в электронном аукционе </w:t>
      </w:r>
    </w:p>
    <w:p w:rsidR="0058042A" w:rsidRPr="008A3D81" w:rsidRDefault="000B3199" w:rsidP="0058042A">
      <w:pPr>
        <w:jc w:val="center"/>
        <w:rPr>
          <w:color w:val="000000"/>
        </w:rPr>
      </w:pPr>
      <w:r>
        <w:rPr>
          <w:b/>
          <w:bCs/>
          <w:sz w:val="24"/>
          <w:szCs w:val="24"/>
        </w:rPr>
        <w:t>на право заключения</w:t>
      </w:r>
      <w:r w:rsidR="0058042A">
        <w:rPr>
          <w:b/>
          <w:bCs/>
          <w:sz w:val="24"/>
          <w:szCs w:val="24"/>
        </w:rPr>
        <w:t xml:space="preserve"> договора аренды земельного участка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C80094" w:rsidRDefault="00C80094" w:rsidP="0058042A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E712DD">
        <w:rPr>
          <w:b/>
          <w:color w:val="000000"/>
          <w:sz w:val="22"/>
          <w:szCs w:val="22"/>
        </w:rPr>
        <w:t>1.Заявитель:</w:t>
      </w:r>
      <w:r>
        <w:rPr>
          <w:color w:val="000000"/>
          <w:sz w:val="22"/>
          <w:szCs w:val="22"/>
        </w:rPr>
        <w:t xml:space="preserve"> </w:t>
      </w:r>
      <w:r w:rsidRPr="00E712DD">
        <w:rPr>
          <w:color w:val="000000"/>
          <w:sz w:val="22"/>
          <w:szCs w:val="22"/>
        </w:rPr>
        <w:t>_________________________________________________________________</w:t>
      </w:r>
      <w:r>
        <w:rPr>
          <w:color w:val="000000"/>
          <w:sz w:val="22"/>
          <w:szCs w:val="22"/>
        </w:rPr>
        <w:t>_________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712DD">
        <w:rPr>
          <w:color w:val="000000"/>
          <w:sz w:val="22"/>
          <w:szCs w:val="22"/>
        </w:rPr>
        <w:t>(полное наименование юридического лица, ФИО физического лица)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712DD">
        <w:rPr>
          <w:color w:val="000000"/>
          <w:sz w:val="22"/>
          <w:szCs w:val="22"/>
        </w:rPr>
        <w:t>в лице _______________________________________</w:t>
      </w:r>
      <w:r>
        <w:rPr>
          <w:color w:val="000000"/>
          <w:sz w:val="22"/>
          <w:szCs w:val="22"/>
        </w:rPr>
        <w:t xml:space="preserve">_________, </w:t>
      </w:r>
      <w:r w:rsidRPr="00E712DD">
        <w:rPr>
          <w:color w:val="000000"/>
          <w:sz w:val="22"/>
          <w:szCs w:val="22"/>
        </w:rPr>
        <w:t>действующего на основании доверенности</w:t>
      </w:r>
      <w:r>
        <w:rPr>
          <w:color w:val="000000"/>
          <w:sz w:val="22"/>
          <w:szCs w:val="22"/>
        </w:rPr>
        <w:t xml:space="preserve">: </w:t>
      </w:r>
      <w:r w:rsidRPr="00E712DD">
        <w:rPr>
          <w:color w:val="000000"/>
          <w:sz w:val="22"/>
          <w:szCs w:val="22"/>
        </w:rPr>
        <w:t>______________________________</w:t>
      </w:r>
      <w:r>
        <w:rPr>
          <w:color w:val="000000"/>
          <w:sz w:val="22"/>
          <w:szCs w:val="22"/>
        </w:rPr>
        <w:t>______</w:t>
      </w:r>
      <w:r w:rsidRPr="00E712DD">
        <w:rPr>
          <w:color w:val="000000"/>
          <w:sz w:val="22"/>
          <w:szCs w:val="22"/>
        </w:rPr>
        <w:t xml:space="preserve"> 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E712DD">
        <w:rPr>
          <w:b/>
          <w:color w:val="000000"/>
          <w:sz w:val="22"/>
          <w:szCs w:val="22"/>
        </w:rPr>
        <w:t>2. Сведения о заявителе – физическом лице: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E712DD">
        <w:rPr>
          <w:color w:val="000000"/>
          <w:sz w:val="22"/>
          <w:szCs w:val="22"/>
        </w:rPr>
        <w:t>аспорт серия _______ № _______________ выдан __________________________________</w:t>
      </w:r>
      <w:r>
        <w:rPr>
          <w:color w:val="000000"/>
          <w:sz w:val="22"/>
          <w:szCs w:val="22"/>
        </w:rPr>
        <w:t>__________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 выдачи _________</w:t>
      </w:r>
      <w:r w:rsidRPr="00E712DD">
        <w:rPr>
          <w:color w:val="000000"/>
          <w:sz w:val="22"/>
          <w:szCs w:val="22"/>
        </w:rPr>
        <w:t>, адрес постоянного места жительства</w:t>
      </w:r>
      <w:r>
        <w:rPr>
          <w:color w:val="000000"/>
          <w:sz w:val="22"/>
          <w:szCs w:val="22"/>
        </w:rPr>
        <w:t xml:space="preserve"> </w:t>
      </w:r>
      <w:r w:rsidRPr="00E712DD">
        <w:rPr>
          <w:color w:val="000000"/>
          <w:sz w:val="22"/>
          <w:szCs w:val="22"/>
        </w:rPr>
        <w:t>________________ _____________________________________________</w:t>
      </w:r>
      <w:r>
        <w:rPr>
          <w:color w:val="000000"/>
          <w:sz w:val="22"/>
          <w:szCs w:val="22"/>
        </w:rPr>
        <w:t>__,</w:t>
      </w:r>
      <w:r w:rsidRPr="00E712DD">
        <w:rPr>
          <w:color w:val="000000"/>
          <w:sz w:val="22"/>
          <w:szCs w:val="22"/>
        </w:rPr>
        <w:t xml:space="preserve"> контактный телефон _____________________, адрес электронной почты_______________</w:t>
      </w:r>
      <w:r>
        <w:rPr>
          <w:color w:val="000000"/>
          <w:sz w:val="22"/>
          <w:szCs w:val="22"/>
        </w:rPr>
        <w:t>____.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E712DD">
        <w:rPr>
          <w:b/>
          <w:color w:val="000000"/>
          <w:sz w:val="22"/>
          <w:szCs w:val="22"/>
        </w:rPr>
        <w:t xml:space="preserve">Заявляю о своем намерении принять участие в </w:t>
      </w:r>
      <w:r>
        <w:rPr>
          <w:b/>
          <w:color w:val="000000"/>
          <w:sz w:val="22"/>
          <w:szCs w:val="22"/>
        </w:rPr>
        <w:t xml:space="preserve">электронном </w:t>
      </w:r>
      <w:r w:rsidRPr="00E712DD">
        <w:rPr>
          <w:b/>
          <w:color w:val="000000"/>
          <w:sz w:val="22"/>
          <w:szCs w:val="22"/>
        </w:rPr>
        <w:t>аукционе по Лоту № ______: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rPr>
          <w:b/>
          <w:color w:val="444444"/>
          <w:sz w:val="22"/>
          <w:szCs w:val="22"/>
        </w:rPr>
      </w:pP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rPr>
          <w:b/>
          <w:color w:val="444444"/>
          <w:sz w:val="22"/>
          <w:szCs w:val="22"/>
        </w:rPr>
      </w:pPr>
      <w:r w:rsidRPr="00E712DD">
        <w:rPr>
          <w:b/>
          <w:color w:val="444444"/>
          <w:sz w:val="22"/>
          <w:szCs w:val="22"/>
        </w:rPr>
        <w:t>3.</w:t>
      </w:r>
      <w:r>
        <w:rPr>
          <w:b/>
          <w:color w:val="444444"/>
          <w:sz w:val="22"/>
          <w:szCs w:val="22"/>
        </w:rPr>
        <w:t xml:space="preserve"> </w:t>
      </w:r>
      <w:r w:rsidRPr="00E712DD">
        <w:rPr>
          <w:b/>
          <w:color w:val="444444"/>
          <w:sz w:val="22"/>
          <w:szCs w:val="22"/>
        </w:rPr>
        <w:t>Сведения о предмете аукциона: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rPr>
          <w:color w:val="444444"/>
          <w:sz w:val="22"/>
          <w:szCs w:val="22"/>
        </w:rPr>
      </w:pPr>
      <w:r w:rsidRPr="00E712DD">
        <w:rPr>
          <w:color w:val="444444"/>
          <w:sz w:val="22"/>
          <w:szCs w:val="22"/>
        </w:rPr>
        <w:t xml:space="preserve">местонахождение земельного участка: </w:t>
      </w:r>
      <w:r>
        <w:rPr>
          <w:color w:val="444444"/>
          <w:sz w:val="22"/>
          <w:szCs w:val="22"/>
        </w:rPr>
        <w:t xml:space="preserve">Российская Федерация, </w:t>
      </w:r>
      <w:r w:rsidRPr="00E712DD">
        <w:rPr>
          <w:color w:val="444444"/>
          <w:sz w:val="22"/>
          <w:szCs w:val="22"/>
        </w:rPr>
        <w:t>Ярославск</w:t>
      </w:r>
      <w:r>
        <w:rPr>
          <w:color w:val="444444"/>
          <w:sz w:val="22"/>
          <w:szCs w:val="22"/>
        </w:rPr>
        <w:t xml:space="preserve">ая область, Некрасовский район, _________________________________________________________________________________ 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712DD">
        <w:rPr>
          <w:color w:val="444444"/>
          <w:sz w:val="22"/>
          <w:szCs w:val="22"/>
        </w:rPr>
        <w:t>площадь земельного участка ________</w:t>
      </w:r>
      <w:r>
        <w:rPr>
          <w:color w:val="444444"/>
          <w:sz w:val="22"/>
          <w:szCs w:val="22"/>
        </w:rPr>
        <w:t xml:space="preserve">кв. м, кадастровый номер 76:09: </w:t>
      </w:r>
      <w:r w:rsidRPr="00E712DD">
        <w:rPr>
          <w:color w:val="444444"/>
          <w:sz w:val="22"/>
          <w:szCs w:val="22"/>
        </w:rPr>
        <w:t>________________</w:t>
      </w:r>
      <w:r>
        <w:rPr>
          <w:color w:val="444444"/>
          <w:sz w:val="22"/>
          <w:szCs w:val="22"/>
        </w:rPr>
        <w:t>__________</w:t>
      </w:r>
    </w:p>
    <w:p w:rsidR="0058042A" w:rsidRPr="00DC0941" w:rsidRDefault="0058042A" w:rsidP="0058042A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E712DD">
        <w:rPr>
          <w:color w:val="000000"/>
          <w:sz w:val="22"/>
          <w:szCs w:val="22"/>
        </w:rPr>
        <w:t>разрешенное использование _____________________________________________________</w:t>
      </w:r>
      <w:r>
        <w:rPr>
          <w:color w:val="000000"/>
          <w:sz w:val="22"/>
          <w:szCs w:val="22"/>
        </w:rPr>
        <w:t>_________</w:t>
      </w:r>
    </w:p>
    <w:p w:rsidR="00C80094" w:rsidRDefault="00C80094" w:rsidP="0058042A">
      <w:pPr>
        <w:shd w:val="clear" w:color="auto" w:fill="FFFFFF"/>
        <w:tabs>
          <w:tab w:val="left" w:pos="1134"/>
          <w:tab w:val="left" w:pos="2127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8042A" w:rsidRPr="00E712DD" w:rsidRDefault="0058042A" w:rsidP="0058042A">
      <w:pPr>
        <w:shd w:val="clear" w:color="auto" w:fill="FFFFFF"/>
        <w:tabs>
          <w:tab w:val="left" w:pos="1134"/>
          <w:tab w:val="left" w:pos="2127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E712DD">
        <w:rPr>
          <w:b/>
          <w:color w:val="000000"/>
          <w:sz w:val="22"/>
          <w:szCs w:val="22"/>
        </w:rPr>
        <w:t>4. Банковские реквизиты для возврата задатка: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E712DD">
        <w:rPr>
          <w:sz w:val="22"/>
          <w:szCs w:val="22"/>
        </w:rPr>
        <w:t>Получатель __________________________________________________________________</w:t>
      </w:r>
      <w:r>
        <w:rPr>
          <w:sz w:val="22"/>
          <w:szCs w:val="22"/>
        </w:rPr>
        <w:t>___________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E712DD">
        <w:rPr>
          <w:sz w:val="22"/>
          <w:szCs w:val="22"/>
        </w:rPr>
        <w:t>Банк __________________</w:t>
      </w:r>
      <w:r>
        <w:rPr>
          <w:sz w:val="22"/>
          <w:szCs w:val="22"/>
        </w:rPr>
        <w:t xml:space="preserve">_______________________________, </w:t>
      </w:r>
      <w:r w:rsidRPr="00E712DD">
        <w:rPr>
          <w:sz w:val="22"/>
          <w:szCs w:val="22"/>
        </w:rPr>
        <w:t>БИК ___________________</w:t>
      </w:r>
      <w:r>
        <w:rPr>
          <w:sz w:val="22"/>
          <w:szCs w:val="22"/>
        </w:rPr>
        <w:t>__________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E712DD">
        <w:rPr>
          <w:sz w:val="22"/>
          <w:szCs w:val="22"/>
        </w:rPr>
        <w:t>р/с __________________________________ корр./счет _______________________________</w:t>
      </w:r>
      <w:r>
        <w:rPr>
          <w:sz w:val="22"/>
          <w:szCs w:val="22"/>
        </w:rPr>
        <w:t>__________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C80094" w:rsidRPr="00B90A91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C0941">
        <w:rPr>
          <w:b/>
          <w:color w:val="000000"/>
          <w:sz w:val="22"/>
          <w:szCs w:val="22"/>
        </w:rPr>
        <w:t>5. Обязуюсь:</w:t>
      </w:r>
      <w:r>
        <w:rPr>
          <w:b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</w:t>
      </w:r>
      <w:r w:rsidRPr="00E712DD">
        <w:rPr>
          <w:color w:val="000000"/>
          <w:sz w:val="22"/>
          <w:szCs w:val="22"/>
        </w:rPr>
        <w:t>облюдать</w:t>
      </w:r>
      <w:r>
        <w:rPr>
          <w:color w:val="000000"/>
          <w:sz w:val="22"/>
          <w:szCs w:val="22"/>
        </w:rPr>
        <w:t xml:space="preserve"> </w:t>
      </w:r>
      <w:r w:rsidRPr="00E712DD">
        <w:rPr>
          <w:color w:val="000000"/>
          <w:sz w:val="22"/>
          <w:szCs w:val="22"/>
        </w:rPr>
        <w:t>условия проведения а</w:t>
      </w:r>
      <w:r>
        <w:rPr>
          <w:color w:val="000000"/>
          <w:sz w:val="22"/>
          <w:szCs w:val="22"/>
        </w:rPr>
        <w:t>укциона, содержащиеся</w:t>
      </w:r>
      <w:r w:rsidRPr="00E712DD">
        <w:rPr>
          <w:color w:val="000000"/>
          <w:sz w:val="22"/>
          <w:szCs w:val="22"/>
        </w:rPr>
        <w:t xml:space="preserve"> в извещении, </w:t>
      </w:r>
      <w:r>
        <w:rPr>
          <w:color w:val="000000"/>
          <w:sz w:val="22"/>
          <w:szCs w:val="22"/>
        </w:rPr>
        <w:t xml:space="preserve">размещенном на сайте </w:t>
      </w:r>
      <w:hyperlink r:id="rId28" w:history="1">
        <w:r w:rsidRPr="007301C8">
          <w:rPr>
            <w:rStyle w:val="af"/>
            <w:sz w:val="22"/>
            <w:szCs w:val="22"/>
            <w:lang w:val="en-US"/>
          </w:rPr>
          <w:t>www</w:t>
        </w:r>
        <w:r w:rsidRPr="007301C8">
          <w:rPr>
            <w:rStyle w:val="af"/>
            <w:sz w:val="22"/>
            <w:szCs w:val="22"/>
          </w:rPr>
          <w:t>.</w:t>
        </w:r>
        <w:r w:rsidRPr="007301C8">
          <w:rPr>
            <w:rStyle w:val="af"/>
            <w:sz w:val="22"/>
            <w:szCs w:val="22"/>
            <w:lang w:val="en-US"/>
          </w:rPr>
          <w:t>torgi</w:t>
        </w:r>
        <w:r w:rsidRPr="007301C8">
          <w:rPr>
            <w:rStyle w:val="af"/>
            <w:sz w:val="22"/>
            <w:szCs w:val="22"/>
          </w:rPr>
          <w:t>.</w:t>
        </w:r>
        <w:r w:rsidRPr="007301C8">
          <w:rPr>
            <w:rStyle w:val="af"/>
            <w:sz w:val="22"/>
            <w:szCs w:val="22"/>
            <w:lang w:val="en-US"/>
          </w:rPr>
          <w:t>gov</w:t>
        </w:r>
        <w:r w:rsidRPr="007301C8">
          <w:rPr>
            <w:rStyle w:val="af"/>
            <w:sz w:val="22"/>
            <w:szCs w:val="22"/>
          </w:rPr>
          <w:t>.</w:t>
        </w:r>
        <w:r w:rsidRPr="007301C8">
          <w:rPr>
            <w:rStyle w:val="af"/>
            <w:sz w:val="22"/>
            <w:szCs w:val="22"/>
            <w:lang w:val="en-US"/>
          </w:rPr>
          <w:t>ru</w:t>
        </w:r>
      </w:hyperlink>
      <w:r w:rsidR="00437DEC" w:rsidRPr="00437DEC">
        <w:rPr>
          <w:rStyle w:val="af"/>
          <w:sz w:val="22"/>
          <w:szCs w:val="22"/>
        </w:rPr>
        <w:t>/</w:t>
      </w:r>
      <w:r w:rsidR="00437DEC">
        <w:rPr>
          <w:rStyle w:val="af"/>
          <w:sz w:val="22"/>
          <w:szCs w:val="22"/>
          <w:lang w:val="en-US"/>
        </w:rPr>
        <w:t>new</w:t>
      </w:r>
      <w:r>
        <w:rPr>
          <w:color w:val="000000"/>
          <w:sz w:val="22"/>
          <w:szCs w:val="22"/>
        </w:rPr>
        <w:t>, а также порядок проведения аукциона, установленный ст.ст.39.12-39.13 Земельного кодекса РФ; в</w:t>
      </w:r>
      <w:r w:rsidRPr="00E712DD">
        <w:rPr>
          <w:color w:val="000000"/>
          <w:sz w:val="22"/>
          <w:szCs w:val="22"/>
        </w:rPr>
        <w:t xml:space="preserve"> случае признания</w:t>
      </w:r>
      <w:r>
        <w:rPr>
          <w:color w:val="000000"/>
          <w:sz w:val="22"/>
          <w:szCs w:val="22"/>
        </w:rPr>
        <w:t xml:space="preserve"> меня</w:t>
      </w:r>
      <w:r w:rsidRPr="00E712DD">
        <w:rPr>
          <w:color w:val="000000"/>
          <w:sz w:val="22"/>
          <w:szCs w:val="22"/>
        </w:rPr>
        <w:t xml:space="preserve"> победителем</w:t>
      </w:r>
      <w:r>
        <w:rPr>
          <w:color w:val="000000"/>
          <w:sz w:val="22"/>
          <w:szCs w:val="22"/>
        </w:rPr>
        <w:t xml:space="preserve"> (единственным участником)</w:t>
      </w:r>
      <w:r w:rsidRPr="00E712DD">
        <w:rPr>
          <w:color w:val="000000"/>
          <w:sz w:val="22"/>
          <w:szCs w:val="22"/>
        </w:rPr>
        <w:t xml:space="preserve"> аукциона</w:t>
      </w:r>
      <w:r>
        <w:rPr>
          <w:color w:val="000000"/>
          <w:sz w:val="22"/>
          <w:szCs w:val="22"/>
        </w:rPr>
        <w:t>,</w:t>
      </w:r>
      <w:r w:rsidRPr="00E712DD">
        <w:rPr>
          <w:color w:val="000000"/>
          <w:sz w:val="22"/>
          <w:szCs w:val="22"/>
        </w:rPr>
        <w:t xml:space="preserve"> за</w:t>
      </w:r>
      <w:r>
        <w:rPr>
          <w:color w:val="000000"/>
          <w:sz w:val="22"/>
          <w:szCs w:val="22"/>
        </w:rPr>
        <w:t xml:space="preserve">ключить с уполномоченным органом договор </w:t>
      </w:r>
      <w:r w:rsidRPr="00E712DD">
        <w:rPr>
          <w:color w:val="000000"/>
          <w:sz w:val="22"/>
          <w:szCs w:val="22"/>
        </w:rPr>
        <w:t>аренды земельного участка</w:t>
      </w:r>
      <w:r>
        <w:rPr>
          <w:color w:val="000000"/>
          <w:sz w:val="22"/>
          <w:szCs w:val="22"/>
        </w:rPr>
        <w:t xml:space="preserve"> в сроки, установленные ст. 39.12 ЗК РФ.</w:t>
      </w:r>
      <w:r w:rsidRPr="00E712DD">
        <w:rPr>
          <w:color w:val="000000"/>
          <w:sz w:val="22"/>
          <w:szCs w:val="22"/>
        </w:rPr>
        <w:t xml:space="preserve"> </w:t>
      </w:r>
    </w:p>
    <w:p w:rsidR="00C80094" w:rsidRPr="00B90A91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  <w:r w:rsidRPr="00DC0941">
        <w:rPr>
          <w:b/>
          <w:color w:val="000000"/>
          <w:sz w:val="22"/>
          <w:szCs w:val="22"/>
        </w:rPr>
        <w:t>6.</w:t>
      </w:r>
      <w:r w:rsidRPr="00DC0941">
        <w:rPr>
          <w:color w:val="000000"/>
          <w:sz w:val="22"/>
          <w:szCs w:val="22"/>
        </w:rPr>
        <w:t xml:space="preserve"> </w:t>
      </w:r>
      <w:r w:rsidRPr="00DC0941">
        <w:rPr>
          <w:b/>
          <w:color w:val="000000"/>
          <w:sz w:val="22"/>
          <w:szCs w:val="22"/>
        </w:rPr>
        <w:t>Подтверждаю: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 состоянием земельного участка, существующими обременениями и иной документацией ознакомлен(а), претензий относительно состояния земельного участка и его документации не имею.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E712DD">
        <w:rPr>
          <w:b/>
          <w:color w:val="000000"/>
          <w:sz w:val="22"/>
          <w:szCs w:val="22"/>
        </w:rPr>
        <w:t>. Даю согласие на обработку персональных данных</w:t>
      </w:r>
      <w:r w:rsidRPr="00E712DD">
        <w:rPr>
          <w:color w:val="000000"/>
          <w:sz w:val="22"/>
          <w:szCs w:val="22"/>
        </w:rPr>
        <w:t xml:space="preserve"> в соответствии с Федеральным законом от 27.07.2006 года № 152-ФЗ «О персональных данных».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В составе заявки предоставляю</w:t>
      </w:r>
      <w:r w:rsidRPr="00E712DD">
        <w:rPr>
          <w:b/>
          <w:color w:val="000000"/>
          <w:sz w:val="22"/>
          <w:szCs w:val="22"/>
        </w:rPr>
        <w:t xml:space="preserve"> следующие документы: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</w:t>
      </w:r>
      <w:r w:rsidRPr="00E712D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Pr="00E712DD">
        <w:rPr>
          <w:color w:val="000000"/>
          <w:sz w:val="22"/>
          <w:szCs w:val="22"/>
        </w:rPr>
        <w:t xml:space="preserve">опии </w:t>
      </w:r>
      <w:r>
        <w:rPr>
          <w:color w:val="000000"/>
          <w:sz w:val="22"/>
          <w:szCs w:val="22"/>
        </w:rPr>
        <w:t>всех листов документа, удостоверяющего личность з</w:t>
      </w:r>
      <w:r w:rsidRPr="00E712DD">
        <w:rPr>
          <w:color w:val="000000"/>
          <w:sz w:val="22"/>
          <w:szCs w:val="22"/>
        </w:rPr>
        <w:t>аявителя (для граждан);</w:t>
      </w:r>
    </w:p>
    <w:p w:rsidR="0058042A" w:rsidRPr="000E1D87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надлежащим образом, заверенный перевод на русский </w:t>
      </w:r>
      <w:r w:rsidRPr="000E1D87">
        <w:rPr>
          <w:color w:val="000000"/>
          <w:sz w:val="22"/>
          <w:szCs w:val="22"/>
        </w:rPr>
        <w:t>язык</w:t>
      </w:r>
      <w:r>
        <w:rPr>
          <w:color w:val="000000"/>
          <w:sz w:val="22"/>
          <w:szCs w:val="22"/>
        </w:rPr>
        <w:t>,</w:t>
      </w:r>
      <w:r w:rsidRPr="000E1D87">
        <w:rPr>
          <w:color w:val="000000"/>
          <w:sz w:val="22"/>
          <w:szCs w:val="22"/>
        </w:rPr>
        <w:t xml:space="preserve"> документов о государственной регистрации</w:t>
      </w:r>
      <w:r>
        <w:rPr>
          <w:color w:val="000000"/>
          <w:sz w:val="22"/>
          <w:szCs w:val="22"/>
        </w:rPr>
        <w:t xml:space="preserve"> юридического лица,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8042A" w:rsidRPr="00E712DD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3) </w:t>
      </w:r>
      <w:r w:rsidRPr="00E712DD">
        <w:rPr>
          <w:color w:val="000000"/>
          <w:sz w:val="22"/>
          <w:szCs w:val="22"/>
        </w:rPr>
        <w:t>документ</w:t>
      </w:r>
      <w:r>
        <w:rPr>
          <w:color w:val="000000"/>
          <w:sz w:val="22"/>
          <w:szCs w:val="22"/>
        </w:rPr>
        <w:t>ы, подтверждающие внесение задатка;</w:t>
      </w:r>
    </w:p>
    <w:p w:rsidR="0058042A" w:rsidRDefault="0058042A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</w:t>
      </w:r>
      <w:r w:rsidRPr="00E712D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доверенность, оформленная в соответствии с требованиями законодательства РФ (в случае подачи заявки представителем заявителя). </w:t>
      </w:r>
    </w:p>
    <w:p w:rsidR="00B90A91" w:rsidRDefault="00B90A91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0B3199" w:rsidRDefault="000B3199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B90A91" w:rsidRPr="00A312CC" w:rsidRDefault="00B90A91" w:rsidP="0058042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Подпись заявителя:</w:t>
      </w:r>
    </w:p>
    <w:p w:rsidR="0058042A" w:rsidRDefault="0058042A" w:rsidP="009B43E5">
      <w:pPr>
        <w:jc w:val="right"/>
        <w:rPr>
          <w:sz w:val="22"/>
          <w:szCs w:val="22"/>
        </w:rPr>
      </w:pPr>
    </w:p>
    <w:p w:rsidR="000F7E12" w:rsidRDefault="000F7E12" w:rsidP="009B43E5">
      <w:pPr>
        <w:jc w:val="right"/>
        <w:rPr>
          <w:sz w:val="22"/>
          <w:szCs w:val="22"/>
        </w:rPr>
      </w:pPr>
    </w:p>
    <w:p w:rsidR="0058042A" w:rsidRPr="00567853" w:rsidRDefault="0058042A" w:rsidP="0058042A">
      <w:pPr>
        <w:pStyle w:val="af0"/>
        <w:jc w:val="right"/>
        <w:rPr>
          <w:sz w:val="20"/>
        </w:rPr>
      </w:pPr>
      <w:r w:rsidRPr="00567853">
        <w:rPr>
          <w:sz w:val="20"/>
        </w:rPr>
        <w:lastRenderedPageBreak/>
        <w:t>Приложение № 2 к</w:t>
      </w:r>
      <w:r>
        <w:rPr>
          <w:sz w:val="20"/>
        </w:rPr>
        <w:t xml:space="preserve"> Извещению </w:t>
      </w:r>
    </w:p>
    <w:p w:rsidR="0058042A" w:rsidRDefault="0058042A" w:rsidP="0058042A">
      <w:pPr>
        <w:pStyle w:val="af0"/>
        <w:rPr>
          <w:b/>
          <w:bCs/>
          <w:sz w:val="22"/>
          <w:szCs w:val="22"/>
        </w:rPr>
      </w:pPr>
    </w:p>
    <w:p w:rsidR="0058042A" w:rsidRPr="00567853" w:rsidRDefault="0058042A" w:rsidP="0058042A">
      <w:pPr>
        <w:pStyle w:val="af0"/>
        <w:rPr>
          <w:b/>
          <w:bCs/>
          <w:sz w:val="22"/>
          <w:szCs w:val="22"/>
        </w:rPr>
      </w:pPr>
      <w:r w:rsidRPr="00567853">
        <w:rPr>
          <w:b/>
          <w:bCs/>
          <w:sz w:val="22"/>
          <w:szCs w:val="22"/>
        </w:rPr>
        <w:t>Проект договора аренды земельного участка,</w:t>
      </w:r>
    </w:p>
    <w:p w:rsidR="0058042A" w:rsidRDefault="0058042A" w:rsidP="0058042A">
      <w:pPr>
        <w:jc w:val="center"/>
        <w:rPr>
          <w:b/>
          <w:sz w:val="22"/>
          <w:szCs w:val="22"/>
        </w:rPr>
      </w:pPr>
      <w:r w:rsidRPr="00567853">
        <w:rPr>
          <w:b/>
          <w:sz w:val="22"/>
          <w:szCs w:val="22"/>
        </w:rPr>
        <w:t xml:space="preserve">заключенного по результатам </w:t>
      </w:r>
      <w:r>
        <w:rPr>
          <w:b/>
          <w:sz w:val="22"/>
          <w:szCs w:val="22"/>
        </w:rPr>
        <w:t>электронного аукциона</w:t>
      </w:r>
    </w:p>
    <w:p w:rsidR="0058042A" w:rsidRDefault="0058042A" w:rsidP="0058042A">
      <w:pPr>
        <w:jc w:val="center"/>
        <w:rPr>
          <w:b/>
          <w:sz w:val="22"/>
          <w:szCs w:val="22"/>
        </w:rPr>
      </w:pPr>
    </w:p>
    <w:p w:rsidR="0058042A" w:rsidRPr="00567853" w:rsidRDefault="0058042A" w:rsidP="0058042A">
      <w:pPr>
        <w:jc w:val="center"/>
        <w:rPr>
          <w:b/>
          <w:sz w:val="22"/>
          <w:szCs w:val="22"/>
        </w:rPr>
      </w:pPr>
    </w:p>
    <w:p w:rsidR="0058042A" w:rsidRPr="001675C0" w:rsidRDefault="0058042A" w:rsidP="0058042A">
      <w:r w:rsidRPr="001675C0">
        <w:t xml:space="preserve">Некрасовский муниципальный район Ярославская область                           </w:t>
      </w:r>
      <w:r>
        <w:t xml:space="preserve">                  </w:t>
      </w:r>
      <w:r w:rsidRPr="001675C0">
        <w:t xml:space="preserve">           </w:t>
      </w:r>
      <w:r w:rsidR="000B3199">
        <w:t>«_»_______ 2024</w:t>
      </w:r>
      <w:r w:rsidRPr="001675C0">
        <w:t xml:space="preserve"> года</w:t>
      </w:r>
    </w:p>
    <w:p w:rsidR="0058042A" w:rsidRPr="001675C0" w:rsidRDefault="0058042A" w:rsidP="0058042A"/>
    <w:p w:rsidR="0058042A" w:rsidRPr="001675C0" w:rsidRDefault="0058042A" w:rsidP="0058042A">
      <w:pPr>
        <w:jc w:val="both"/>
        <w:rPr>
          <w:lang w:eastAsia="ru-RU"/>
        </w:rPr>
      </w:pPr>
      <w:r w:rsidRPr="001675C0">
        <w:t xml:space="preserve">           Некрасовский  муниципальный  район Ярославской области,  в лице Комитета по  управлению муниципальным имуществом Администрации Некрасовского муниципального района, ИНН 7621003399, КПП 762101001, ОГРН 1027601598573, юридический адрес:152260, Ярославская область, Некрасовский район, р.п. Некрасовское, ул. Набережная, дом 36, в  лице исполняющего обязанности председателя комитета Бородулиной Елены Николаевны, действующего на основании: Положения о Комитете, зарегистрированного Администрацией Некрасовского муниципального района за № 128 от 20.02.2006 года, и распоряжения Администрации Некрасовского муниципального района от 18.04.2023 № 184 «О назначении Бородулиной Е.Н.»,</w:t>
      </w:r>
    </w:p>
    <w:p w:rsidR="0058042A" w:rsidRPr="001675C0" w:rsidRDefault="0058042A" w:rsidP="0058042A">
      <w:pPr>
        <w:pStyle w:val="af2"/>
        <w:ind w:left="0"/>
        <w:rPr>
          <w:sz w:val="20"/>
        </w:rPr>
      </w:pPr>
      <w:r w:rsidRPr="001675C0">
        <w:rPr>
          <w:sz w:val="20"/>
        </w:rPr>
        <w:t xml:space="preserve">именуемый в дальнейшем Арендодатель», с одной стороны, </w:t>
      </w:r>
    </w:p>
    <w:p w:rsidR="0058042A" w:rsidRPr="001675C0" w:rsidRDefault="0058042A" w:rsidP="0058042A">
      <w:pPr>
        <w:pStyle w:val="af2"/>
        <w:ind w:left="0"/>
        <w:rPr>
          <w:sz w:val="20"/>
        </w:rPr>
      </w:pPr>
      <w:r w:rsidRPr="001675C0">
        <w:rPr>
          <w:sz w:val="20"/>
        </w:rPr>
        <w:t xml:space="preserve">и  </w:t>
      </w:r>
      <w:r w:rsidRPr="001675C0">
        <w:rPr>
          <w:b/>
          <w:sz w:val="20"/>
        </w:rPr>
        <w:t>______________________________________________________________________________________,</w:t>
      </w:r>
      <w:r w:rsidRPr="001675C0">
        <w:rPr>
          <w:sz w:val="20"/>
        </w:rPr>
        <w:t xml:space="preserve"> </w:t>
      </w:r>
    </w:p>
    <w:p w:rsidR="0058042A" w:rsidRPr="001675C0" w:rsidRDefault="0058042A" w:rsidP="0058042A">
      <w:pPr>
        <w:pStyle w:val="af2"/>
        <w:ind w:left="0"/>
        <w:rPr>
          <w:sz w:val="20"/>
        </w:rPr>
      </w:pPr>
      <w:r w:rsidRPr="001675C0">
        <w:rPr>
          <w:sz w:val="20"/>
        </w:rPr>
        <w:t xml:space="preserve"> Ф.И.О., паспортны</w:t>
      </w:r>
      <w:r w:rsidR="00C80094">
        <w:rPr>
          <w:sz w:val="20"/>
        </w:rPr>
        <w:t>е данные физического лица</w:t>
      </w:r>
    </w:p>
    <w:p w:rsidR="0058042A" w:rsidRPr="001675C0" w:rsidRDefault="0058042A" w:rsidP="0058042A">
      <w:pPr>
        <w:pStyle w:val="af2"/>
        <w:ind w:left="0" w:right="0"/>
        <w:rPr>
          <w:sz w:val="20"/>
        </w:rPr>
      </w:pPr>
      <w:r w:rsidRPr="001675C0">
        <w:rPr>
          <w:sz w:val="20"/>
        </w:rPr>
        <w:t>именуемый в дальнейшем «Арендатор», с другой стороны, совместно именуемые в дальнейшем «Стороны»,</w:t>
      </w:r>
    </w:p>
    <w:p w:rsidR="0058042A" w:rsidRPr="001675C0" w:rsidRDefault="0058042A" w:rsidP="0058042A">
      <w:pPr>
        <w:jc w:val="both"/>
      </w:pPr>
      <w:r w:rsidRPr="001675C0">
        <w:t>на условиях, предусмотренных извещением № _________о проведении электронного аукциона, размещенном  _______2023г. на официальном сайте Российской Федерации в ИТС «Интернет» для размещения информации о проведении торгов (</w:t>
      </w:r>
      <w:hyperlink r:id="rId29" w:history="1">
        <w:r w:rsidRPr="001675C0">
          <w:rPr>
            <w:rStyle w:val="af"/>
            <w:lang w:val="en-US"/>
          </w:rPr>
          <w:t>www</w:t>
        </w:r>
        <w:r w:rsidRPr="001675C0">
          <w:rPr>
            <w:rStyle w:val="af"/>
          </w:rPr>
          <w:t>.</w:t>
        </w:r>
        <w:r w:rsidRPr="001675C0">
          <w:rPr>
            <w:rStyle w:val="af"/>
            <w:lang w:val="en-US"/>
          </w:rPr>
          <w:t>torgi</w:t>
        </w:r>
        <w:r w:rsidRPr="001675C0">
          <w:rPr>
            <w:rStyle w:val="af"/>
          </w:rPr>
          <w:t>.</w:t>
        </w:r>
        <w:r w:rsidRPr="001675C0">
          <w:rPr>
            <w:rStyle w:val="af"/>
            <w:lang w:val="en-US"/>
          </w:rPr>
          <w:t>gov</w:t>
        </w:r>
        <w:r w:rsidRPr="001675C0">
          <w:rPr>
            <w:rStyle w:val="af"/>
          </w:rPr>
          <w:t>.</w:t>
        </w:r>
        <w:r w:rsidRPr="001675C0">
          <w:rPr>
            <w:rStyle w:val="af"/>
            <w:lang w:val="en-US"/>
          </w:rPr>
          <w:t>ru</w:t>
        </w:r>
      </w:hyperlink>
      <w:r w:rsidR="00437DEC" w:rsidRPr="00437DEC">
        <w:rPr>
          <w:rStyle w:val="af"/>
        </w:rPr>
        <w:t>/</w:t>
      </w:r>
      <w:r w:rsidR="00437DEC">
        <w:rPr>
          <w:rStyle w:val="af"/>
          <w:lang w:val="en-US"/>
        </w:rPr>
        <w:t>new</w:t>
      </w:r>
      <w:r w:rsidRPr="001675C0">
        <w:rPr>
          <w:color w:val="000000"/>
        </w:rPr>
        <w:t>),</w:t>
      </w:r>
      <w:r w:rsidRPr="001675C0">
        <w:t xml:space="preserve"> объявленном на «___» __________ 2023 года на универсальной торговой платформе «Сбербанк-АСТ» по адресу: </w:t>
      </w:r>
      <w:hyperlink r:id="rId30" w:history="1">
        <w:r w:rsidRPr="001675C0">
          <w:rPr>
            <w:rStyle w:val="af"/>
            <w:shd w:val="clear" w:color="auto" w:fill="FFFFFF"/>
          </w:rPr>
          <w:t>http://utp.sberbank-ast.ru/AP</w:t>
        </w:r>
      </w:hyperlink>
      <w:r w:rsidRPr="001675C0">
        <w:t xml:space="preserve">, </w:t>
      </w:r>
      <w:r w:rsidR="000B3199">
        <w:t>№ процедуры: ________</w:t>
      </w:r>
      <w:r w:rsidRPr="001675C0">
        <w:t>на основании Протокола</w:t>
      </w:r>
      <w:r w:rsidR="000B3199">
        <w:t xml:space="preserve"> об итогах </w:t>
      </w:r>
      <w:r w:rsidRPr="001675C0">
        <w:t xml:space="preserve">электронного аукциона от ________2023 года на право заключения договора аренды земельного участка, заключили  настоящий Договор (далее-Договор) о  нижеследующем:  </w:t>
      </w:r>
    </w:p>
    <w:p w:rsidR="0058042A" w:rsidRPr="001675C0" w:rsidRDefault="0058042A" w:rsidP="0058042A">
      <w:pPr>
        <w:jc w:val="center"/>
        <w:rPr>
          <w:b/>
        </w:rPr>
      </w:pP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1. Предмет   Договора и цель предоставления земельного участка.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1.1. Арендодатель предоставляет, а Арендатор принимает в аренду</w:t>
      </w:r>
      <w:r w:rsidR="00B90A91">
        <w:rPr>
          <w:sz w:val="20"/>
        </w:rPr>
        <w:t xml:space="preserve"> земельный участок площадью 1</w:t>
      </w:r>
      <w:r w:rsidR="00C80094">
        <w:rPr>
          <w:sz w:val="20"/>
        </w:rPr>
        <w:t>500</w:t>
      </w:r>
      <w:r w:rsidRPr="001675C0">
        <w:rPr>
          <w:sz w:val="20"/>
        </w:rPr>
        <w:t xml:space="preserve"> кв. м., категор</w:t>
      </w:r>
      <w:r w:rsidR="00C80094">
        <w:rPr>
          <w:sz w:val="20"/>
        </w:rPr>
        <w:t>ия земель: земли населенных пунктов</w:t>
      </w:r>
      <w:r w:rsidRPr="001675C0">
        <w:rPr>
          <w:sz w:val="20"/>
        </w:rPr>
        <w:t>, с кад</w:t>
      </w:r>
      <w:r w:rsidR="00B90A91">
        <w:rPr>
          <w:sz w:val="20"/>
        </w:rPr>
        <w:t>астровым номером 76:09:093401: ___</w:t>
      </w:r>
      <w:r w:rsidRPr="001675C0">
        <w:rPr>
          <w:sz w:val="20"/>
        </w:rPr>
        <w:t>, расположенный по адресу:</w:t>
      </w:r>
      <w:r w:rsidRPr="001675C0">
        <w:rPr>
          <w:color w:val="000000"/>
          <w:sz w:val="20"/>
        </w:rPr>
        <w:t xml:space="preserve"> Российская Федерация, Ярославская область, Некрасовск</w:t>
      </w:r>
      <w:r w:rsidR="00C80094">
        <w:rPr>
          <w:color w:val="000000"/>
          <w:sz w:val="20"/>
        </w:rPr>
        <w:t>ий м. р</w:t>
      </w:r>
      <w:r w:rsidR="00B90A91">
        <w:rPr>
          <w:color w:val="000000"/>
          <w:sz w:val="20"/>
        </w:rPr>
        <w:t>-н, рп. Некрасовское</w:t>
      </w:r>
      <w:r w:rsidR="00C80094">
        <w:rPr>
          <w:color w:val="000000"/>
          <w:sz w:val="20"/>
        </w:rPr>
        <w:t xml:space="preserve">, </w:t>
      </w:r>
      <w:r w:rsidR="00B90A91">
        <w:rPr>
          <w:color w:val="000000"/>
          <w:sz w:val="20"/>
        </w:rPr>
        <w:t xml:space="preserve">ул. Заречная Набережная, </w:t>
      </w:r>
      <w:r w:rsidR="00C80094">
        <w:rPr>
          <w:color w:val="000000"/>
          <w:sz w:val="20"/>
        </w:rPr>
        <w:t>з/у ___</w:t>
      </w:r>
      <w:r w:rsidRPr="001675C0">
        <w:rPr>
          <w:sz w:val="20"/>
        </w:rPr>
        <w:t>,</w:t>
      </w:r>
      <w:r w:rsidRPr="001675C0">
        <w:rPr>
          <w:b/>
          <w:sz w:val="20"/>
        </w:rPr>
        <w:t xml:space="preserve"> </w:t>
      </w:r>
      <w:r w:rsidRPr="001675C0">
        <w:rPr>
          <w:sz w:val="20"/>
        </w:rPr>
        <w:t>разрешенное использование земельн</w:t>
      </w:r>
      <w:r w:rsidR="00B90A91">
        <w:rPr>
          <w:sz w:val="20"/>
        </w:rPr>
        <w:t>ого участка: для ведения личного подсобного хозяйства (приусадебный земельный участок)</w:t>
      </w:r>
      <w:r w:rsidRPr="001675C0">
        <w:rPr>
          <w:sz w:val="20"/>
        </w:rPr>
        <w:t>, (далее – Участок).</w:t>
      </w:r>
    </w:p>
    <w:p w:rsidR="00EB5F6E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1.2. </w:t>
      </w:r>
      <w:r w:rsidR="00357900">
        <w:rPr>
          <w:sz w:val="20"/>
        </w:rPr>
        <w:t xml:space="preserve">Участок предоставлен Арендатору </w:t>
      </w:r>
      <w:r w:rsidR="00B90A91">
        <w:rPr>
          <w:sz w:val="20"/>
        </w:rPr>
        <w:t>для</w:t>
      </w:r>
      <w:r w:rsidR="00EB5F6E">
        <w:rPr>
          <w:sz w:val="20"/>
        </w:rPr>
        <w:t xml:space="preserve"> размещения</w:t>
      </w:r>
      <w:r w:rsidR="00B90A91" w:rsidRPr="00B90A91">
        <w:rPr>
          <w:sz w:val="20"/>
        </w:rPr>
        <w:t xml:space="preserve"> жилого дома (отдельно стоящего здания, количеством надземных этажей не более чем три, высотой не более 20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</w:t>
      </w:r>
      <w:r w:rsidR="00EB5F6E">
        <w:rPr>
          <w:sz w:val="20"/>
        </w:rPr>
        <w:t>е сельскохозяйственных животных.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1.3. Объекты недвижимого имущества на Участке: здания, строения, сооружения, объекты незавершенного строительства: отсутствуют.</w:t>
      </w:r>
    </w:p>
    <w:p w:rsidR="00EB5F6E" w:rsidRDefault="0058042A" w:rsidP="00357900">
      <w:pPr>
        <w:jc w:val="both"/>
        <w:rPr>
          <w:sz w:val="24"/>
          <w:szCs w:val="24"/>
        </w:rPr>
      </w:pPr>
      <w:r w:rsidRPr="001675C0">
        <w:t xml:space="preserve">        1.4. Существующие ограничения прав на Участок, обременения Участка:</w:t>
      </w:r>
      <w:r w:rsidR="00357900" w:rsidRPr="00357900">
        <w:rPr>
          <w:sz w:val="24"/>
          <w:szCs w:val="24"/>
        </w:rPr>
        <w:t xml:space="preserve"> </w:t>
      </w:r>
    </w:p>
    <w:p w:rsidR="00EB5F6E" w:rsidRPr="00EB5F6E" w:rsidRDefault="00EB5F6E" w:rsidP="00EB5F6E">
      <w:pPr>
        <w:pStyle w:val="a5"/>
        <w:jc w:val="both"/>
        <w:rPr>
          <w:color w:val="000000"/>
          <w:sz w:val="20"/>
        </w:rPr>
      </w:pPr>
      <w:r w:rsidRPr="00EB5F6E">
        <w:rPr>
          <w:color w:val="000000"/>
          <w:sz w:val="20"/>
        </w:rPr>
        <w:t xml:space="preserve">- </w:t>
      </w:r>
      <w:r w:rsidRPr="00EB5F6E">
        <w:rPr>
          <w:sz w:val="20"/>
        </w:rPr>
        <w:t>в соответствии со ст. 65 Водного кодекса Российской Федерации от 03.06.2006 № 74-ФЗ: земельный участок расположен в границе водоохранной зоны и прибрежной защитной полосы Горьковского водохранилища в пределах Некрасовского муниципального района Ярославской области, зона с особыми условия использования территории;</w:t>
      </w:r>
      <w:r w:rsidRPr="00EB5F6E">
        <w:rPr>
          <w:color w:val="000000"/>
          <w:sz w:val="20"/>
        </w:rPr>
        <w:t xml:space="preserve"> </w:t>
      </w:r>
    </w:p>
    <w:p w:rsidR="00EB5F6E" w:rsidRPr="00EB5F6E" w:rsidRDefault="00EB5F6E" w:rsidP="00EB5F6E">
      <w:pPr>
        <w:pStyle w:val="a5"/>
        <w:jc w:val="both"/>
        <w:rPr>
          <w:color w:val="000000"/>
          <w:sz w:val="20"/>
        </w:rPr>
      </w:pPr>
      <w:r w:rsidRPr="00EB5F6E">
        <w:rPr>
          <w:sz w:val="20"/>
        </w:rPr>
        <w:t xml:space="preserve">- ограничения прав, </w:t>
      </w:r>
      <w:r w:rsidRPr="00EB5F6E">
        <w:rPr>
          <w:color w:val="000000"/>
          <w:sz w:val="20"/>
        </w:rPr>
        <w:t>предусмотренные статьей 56 Земельного кодекса Российской Федерации,</w:t>
      </w:r>
      <w:r w:rsidRPr="00EB5F6E">
        <w:rPr>
          <w:sz w:val="20"/>
        </w:rPr>
        <w:t xml:space="preserve"> установленные </w:t>
      </w:r>
      <w:r w:rsidRPr="00EB5F6E">
        <w:rPr>
          <w:color w:val="000000"/>
          <w:sz w:val="20"/>
        </w:rPr>
        <w:t xml:space="preserve">в </w:t>
      </w:r>
      <w:r w:rsidRPr="00EB5F6E">
        <w:rPr>
          <w:sz w:val="20"/>
        </w:rPr>
        <w:t>соответствии</w:t>
      </w:r>
      <w:r w:rsidRPr="00EB5F6E">
        <w:rPr>
          <w:color w:val="000000"/>
          <w:sz w:val="20"/>
        </w:rPr>
        <w:t xml:space="preserve"> с п. 3 ст. 47 Воздушного кодекса РФ, приказом Федерального агентства воздушного транспорта от 17.08.2020 № 1022-П:</w:t>
      </w:r>
      <w:r w:rsidRPr="00EB5F6E">
        <w:rPr>
          <w:sz w:val="20"/>
        </w:rPr>
        <w:t xml:space="preserve"> земельный участок расположен в приаэродромной территории аэропорта Ярославль (Туношна), зона с особыми условия использования территории.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1.5. Участок передается Арендодателем Арендатору в аренду по акту приема-передачи подписанному обеими Сторонами и являющемуся неотъемлемой частью настоящего Договора.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</w:p>
    <w:p w:rsidR="0058042A" w:rsidRPr="001675C0" w:rsidRDefault="0058042A" w:rsidP="0058042A">
      <w:pPr>
        <w:jc w:val="center"/>
        <w:rPr>
          <w:b/>
          <w:bCs/>
        </w:rPr>
      </w:pPr>
      <w:r w:rsidRPr="001675C0">
        <w:rPr>
          <w:b/>
          <w:bCs/>
        </w:rPr>
        <w:t>2. Срок действия Договора.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2.1. Срок д</w:t>
      </w:r>
      <w:r w:rsidR="00357900">
        <w:rPr>
          <w:sz w:val="20"/>
          <w:szCs w:val="20"/>
        </w:rPr>
        <w:t xml:space="preserve">ействия настоящего Договора: 20 </w:t>
      </w:r>
      <w:r w:rsidRPr="001675C0">
        <w:rPr>
          <w:sz w:val="20"/>
          <w:szCs w:val="20"/>
        </w:rPr>
        <w:t>лет</w:t>
      </w:r>
      <w:r w:rsidR="000B3199">
        <w:rPr>
          <w:sz w:val="20"/>
          <w:szCs w:val="20"/>
        </w:rPr>
        <w:t xml:space="preserve"> со дня подписания, с ____2024 по ____2044</w:t>
      </w:r>
      <w:bookmarkStart w:id="1" w:name="_GoBack"/>
      <w:bookmarkEnd w:id="1"/>
      <w:r w:rsidRPr="001675C0">
        <w:rPr>
          <w:sz w:val="20"/>
          <w:szCs w:val="20"/>
        </w:rPr>
        <w:t>.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2.2. Договор вступает в силу с даты его регистрации в федеральном органе исполнительной власти, уполномоченном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(далее-орган регистрации прав), и распространяется на правоотношения, возникшие с момента передачи участка по акту приема-передачи.</w:t>
      </w:r>
    </w:p>
    <w:p w:rsidR="0058042A" w:rsidRPr="001675C0" w:rsidRDefault="0058042A" w:rsidP="0058042A">
      <w:pPr>
        <w:pStyle w:val="32"/>
        <w:jc w:val="both"/>
        <w:rPr>
          <w:sz w:val="20"/>
          <w:szCs w:val="20"/>
        </w:rPr>
      </w:pPr>
      <w:r w:rsidRPr="001675C0">
        <w:rPr>
          <w:sz w:val="20"/>
          <w:szCs w:val="20"/>
        </w:rPr>
        <w:lastRenderedPageBreak/>
        <w:t xml:space="preserve">      2.3. Окончание срока действия Договора не освобождает Стороны от ответственности за неисполнение либо ненадлежащее исполнение условий настоящего Договора.</w:t>
      </w: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3. Платежи по договору.</w:t>
      </w:r>
    </w:p>
    <w:p w:rsidR="0058042A" w:rsidRPr="001675C0" w:rsidRDefault="0058042A" w:rsidP="0058042A">
      <w:pPr>
        <w:jc w:val="both"/>
      </w:pPr>
      <w:r w:rsidRPr="001675C0">
        <w:t xml:space="preserve">          3.1. Пользование Участком является платным. Ежегодный размер арендной платы определяется на основании протокола о результатах электронного аукциона № ____ от _________________.</w:t>
      </w:r>
    </w:p>
    <w:p w:rsidR="0058042A" w:rsidRPr="001675C0" w:rsidRDefault="0058042A" w:rsidP="0058042A">
      <w:pPr>
        <w:jc w:val="both"/>
      </w:pPr>
      <w:r w:rsidRPr="001675C0">
        <w:t xml:space="preserve">         3.2. Установленный по итогам электронного аукциона ежегодный размер арендной платы за Участок составляет _______ рублей (НДС не облагается), и не изменяется на протяжении срока действия настоящего Договора. </w:t>
      </w:r>
    </w:p>
    <w:p w:rsidR="00D37FB6" w:rsidRDefault="0058042A" w:rsidP="00D37FB6">
      <w:pPr>
        <w:jc w:val="both"/>
        <w:rPr>
          <w:b/>
        </w:rPr>
      </w:pPr>
      <w:r w:rsidRPr="001675C0">
        <w:t xml:space="preserve">         </w:t>
      </w:r>
      <w:r w:rsidR="00D37FB6">
        <w:t xml:space="preserve">3.3. Перечисленный Арендатором задаток за участие в электронном аукционе в сумме _____ рублей засчитывается в счет арендной платы за первый год использования Участка. За вычетом суммы задатка Арендатор обязан доплатить за первый год использования Участка _________ рублей в течение 5 (пяти) рабочих дней со дня подписания протокола по результатам аукциона на следующие реквизиты: получатель платежа Управление финансов Некрасовского МР (КУМИ Администрации Некрасовского МР, л/с 801010027), ИНН 7621003399, КПП 762101001, наименование банка получателя: Отделение Ярославль Банка России//УФК по Ярославской области г. Ярославль, БИК 017888102,  расчетный счет 03232643786260007100, корр. счет (ЕКС) 40102810245370000065, назначение платежа: доплата по Лоту № ___, торги _________.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3.4. Арендная плата за второй год и последующие годы использования участка вносится Арендатором ежемесячно равными платежами, не позднее 10 числа месяца, следующего за отчетным периодом. Расчет арендной платы направляется Арендатору в период с 10 января до 15 февраля каждого года на указанному в Договоре адресу. </w:t>
      </w:r>
    </w:p>
    <w:p w:rsidR="0058042A" w:rsidRPr="001675C0" w:rsidRDefault="0058042A" w:rsidP="0058042A">
      <w:pPr>
        <w:jc w:val="both"/>
      </w:pPr>
      <w:r w:rsidRPr="001675C0">
        <w:t xml:space="preserve">         3.5. Арендная плата по настоящему Договору вносится Арендатором на следующие реквизиты: получатель: получатель Управление Федерального казначейства по Ярославской области (КУМИ), расчетный счет 03232643786260007100 в Отделении Ярославль Банка России//УФК по Ярославской области г. Ярославль, БИК 017888102, корр. счет (ЕКС): 40102810245370000065, ИНН 762100339</w:t>
      </w:r>
      <w:r w:rsidR="00357900">
        <w:t>9, КПП 762101001, ОКТМО 78626457</w:t>
      </w:r>
      <w:r w:rsidRPr="001675C0">
        <w:t>, код бюджетной классификации 80111105013050000120, наименование платежа: арендная плата по договору № ____, за период ______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3.6. В случае выявления переплаты, излишне уплаченные средства подлежат зачету в счет будущих платежей, а в случае окончания срока действия настоящего Договора – подлежат возврату.</w:t>
      </w:r>
    </w:p>
    <w:p w:rsidR="0058042A" w:rsidRPr="001675C0" w:rsidRDefault="0058042A" w:rsidP="0058042A">
      <w:pPr>
        <w:jc w:val="both"/>
      </w:pPr>
      <w:r w:rsidRPr="001675C0">
        <w:t xml:space="preserve">           3.7. Неиспользование Участка Арендатором не может служить основанием для невнесения арендной платы в установленные сроки. </w:t>
      </w:r>
    </w:p>
    <w:p w:rsidR="0058042A" w:rsidRPr="001675C0" w:rsidRDefault="0058042A" w:rsidP="0058042A">
      <w:pPr>
        <w:jc w:val="both"/>
      </w:pPr>
      <w:r w:rsidRPr="001675C0">
        <w:t xml:space="preserve"> </w:t>
      </w:r>
    </w:p>
    <w:p w:rsidR="0058042A" w:rsidRPr="001675C0" w:rsidRDefault="0058042A" w:rsidP="0058042A">
      <w:pPr>
        <w:pStyle w:val="32"/>
        <w:spacing w:after="0"/>
        <w:jc w:val="center"/>
        <w:rPr>
          <w:sz w:val="20"/>
          <w:szCs w:val="20"/>
        </w:rPr>
      </w:pPr>
      <w:r w:rsidRPr="001675C0">
        <w:rPr>
          <w:b/>
          <w:sz w:val="20"/>
          <w:szCs w:val="20"/>
        </w:rPr>
        <w:t>4. Права и обязанности Сторон.</w:t>
      </w:r>
    </w:p>
    <w:p w:rsidR="0058042A" w:rsidRPr="001675C0" w:rsidRDefault="0058042A" w:rsidP="0058042A">
      <w:pPr>
        <w:jc w:val="both"/>
        <w:rPr>
          <w:u w:val="single"/>
        </w:rPr>
      </w:pPr>
      <w:r w:rsidRPr="001675C0">
        <w:rPr>
          <w:b/>
        </w:rPr>
        <w:t xml:space="preserve">            </w:t>
      </w:r>
      <w:r w:rsidRPr="001675C0">
        <w:rPr>
          <w:u w:val="single"/>
        </w:rPr>
        <w:t>4.1.  Арендодатель обязан:</w:t>
      </w:r>
    </w:p>
    <w:p w:rsidR="0058042A" w:rsidRPr="001675C0" w:rsidRDefault="0058042A" w:rsidP="0058042A">
      <w:pPr>
        <w:jc w:val="both"/>
      </w:pPr>
      <w:r w:rsidRPr="001675C0">
        <w:t xml:space="preserve">            4.1.1. Выполнять в полном объеме обязательные условия настоящего Договора.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   4.1.2. Передать Арендатору Участок по акту приема-передачи в состоянии, соответствующем условиям настоящего Договора, и принять его при расторжении или прекращении настоящего Договора.</w:t>
      </w:r>
    </w:p>
    <w:p w:rsidR="0058042A" w:rsidRPr="001675C0" w:rsidRDefault="0058042A" w:rsidP="0058042A">
      <w:pPr>
        <w:jc w:val="both"/>
      </w:pPr>
      <w:r w:rsidRPr="001675C0">
        <w:t xml:space="preserve">           4.1.3.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законодательству, нормативным правовым актам Российской Федерации, Ярославской области, органов местного самоуправления.  </w:t>
      </w:r>
    </w:p>
    <w:p w:rsidR="0058042A" w:rsidRPr="001675C0" w:rsidRDefault="0058042A" w:rsidP="0058042A">
      <w:pPr>
        <w:jc w:val="both"/>
      </w:pPr>
      <w:r w:rsidRPr="001675C0">
        <w:t xml:space="preserve">           4.1.4. Письменно уведомить Арендатора об изменении номеров счетов для перечисления арендной платы в двухнедельный срок с даты их изменения.</w:t>
      </w:r>
    </w:p>
    <w:p w:rsidR="0058042A" w:rsidRPr="001675C0" w:rsidRDefault="0058042A" w:rsidP="0058042A">
      <w:pPr>
        <w:jc w:val="both"/>
        <w:rPr>
          <w:u w:val="single"/>
        </w:rPr>
      </w:pPr>
      <w:r w:rsidRPr="001675C0">
        <w:rPr>
          <w:b/>
        </w:rPr>
        <w:t xml:space="preserve">            </w:t>
      </w:r>
      <w:r w:rsidRPr="001675C0">
        <w:rPr>
          <w:u w:val="single"/>
        </w:rPr>
        <w:t xml:space="preserve">4.2.  Арендодатель имеет право: 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   4.2.1. Беспрепятственно проходить на Участок с целью его осмотра на предмет выполнения Арендатором принятых по договору обязательств, соблюдения использования Арендатором Участка по целевому назначению и в соответствии с видом разрешенного использования.   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   4.2.2. Требовать от Арендатора устранения нарушений, связанных с использованием Участка не по целевому назначению и использованием, не отвечающим виду его разрешенного использования, а также прекращения применения способа использования, приводящих к его порче.  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  4.2.3. Требовать досрочного расторжения Договора, в порядке, установленном разделом 6 настоящего Договора.                                                                                                   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 4.2.4. Требовать возмещения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58042A" w:rsidRPr="001675C0" w:rsidRDefault="0058042A" w:rsidP="0058042A">
      <w:pPr>
        <w:jc w:val="both"/>
        <w:rPr>
          <w:u w:val="single"/>
        </w:rPr>
      </w:pPr>
      <w:r w:rsidRPr="001675C0">
        <w:t xml:space="preserve">           </w:t>
      </w:r>
      <w:r w:rsidRPr="001675C0">
        <w:rPr>
          <w:u w:val="single"/>
        </w:rPr>
        <w:t>4.3.  Арендатор обязан:</w:t>
      </w:r>
    </w:p>
    <w:p w:rsidR="0058042A" w:rsidRPr="001675C0" w:rsidRDefault="0058042A" w:rsidP="0058042A">
      <w:pPr>
        <w:jc w:val="both"/>
      </w:pPr>
      <w:r w:rsidRPr="001675C0">
        <w:t xml:space="preserve">           4.3.1. Выполнять в полном объеме обязательные условия настоящего Договора.</w:t>
      </w:r>
    </w:p>
    <w:p w:rsidR="0058042A" w:rsidRPr="001675C0" w:rsidRDefault="0058042A" w:rsidP="0058042A">
      <w:pPr>
        <w:jc w:val="both"/>
      </w:pPr>
      <w:r w:rsidRPr="001675C0">
        <w:t xml:space="preserve">           4.3.2. Принять Участок по акту приема-передачи и вернуть его при расторжении или прекращении настоящего Договора.</w:t>
      </w:r>
    </w:p>
    <w:p w:rsidR="0058042A" w:rsidRPr="001675C0" w:rsidRDefault="0058042A" w:rsidP="0058042A">
      <w:pPr>
        <w:jc w:val="both"/>
      </w:pPr>
      <w:r w:rsidRPr="001675C0">
        <w:t xml:space="preserve">           4.3.3. Использовать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как природному объекту.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lastRenderedPageBreak/>
        <w:t xml:space="preserve">           4.3.4. Обеспечить полномочным представителям Арендодателя, органов государственной власти и местного самоуправления, уполномоченных на проведение проверок документации и контроля за использованием и охраной земель, свободный доступ на Участок. Выполнять в соответствии с требованиями эксплуатационных служб условия эксплуатации подземных и наземных коммуникаций, сооружений, дорог, подъездов и тому подобное, расположенных на Участке. В случае аварии предоставить доступ в любое время суток специалистам обслуживающих предприятий (организаций) для проведения ремонтных работ инженерных сетей и коммуникаций, находящихся на участке. Обеспечить доступ на Участок представителей собственника линейного объекта или представителей организации, осуществляющей эксплуатацию линейного объекта к данному объекту для обеспечения его безопасности, в случае если Участок полностью или частично расположен в охранной зоне, установленной в отношении линейного объекта. Обеспечить свободный доступ граждан к водному объекту общего пользования и его береговой полосе, в случае, если участок расположен в границах береговой полосы водного объекта общего пользования.</w:t>
      </w:r>
    </w:p>
    <w:p w:rsidR="0058042A" w:rsidRPr="001675C0" w:rsidRDefault="0058042A" w:rsidP="0058042A">
      <w:pPr>
        <w:jc w:val="both"/>
      </w:pPr>
      <w:r w:rsidRPr="001675C0">
        <w:t xml:space="preserve">            4.3.5. Не допускать действий, приводящих к ухудшению качественных характеристик и экологической обстановки на арендуемом Участке и прилегающих к нему территориях. 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 4.3.6. Своевременно и полностью выплачивать Арендодателю арендную плату в размере и порядке, определяемых настоящим Договором, и последующими изменениями и дополнениями к нему.  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 4.3.7. Извещать Арендодателя и соответствующие государственные органы о любой аварии или ином событии, нанесшем (или грозящем нанести) Участку, а также близлежащих земельным участкам ущерб, и своевременно принять все возможные меры по предотвращению нанесения ущерба.  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4.3.8. Письменно сообщить Арендодателю не позднее, чем за 30 календарных дней о досрочном освобождении Участка.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4.3.9. Письменно уведомить Арендодателя об изменении наименования, места нахождения (почтового адреса) и места регистрации юридического лица, платежных и иных реквизитов в 10-дневный срок с даты их изменения, приложив копии учредительных и иных документов. В случае неисполнения Арендатором указанных условий, извещение, направленное по указанному в настоящем Договоре адресу, является надлежащим уведомлением Арендодателем Арендатора.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4.3.10. Своевременно и за свой счет принимать все необходимые меры по поддержанию Участка в надлежащем состоянии, не допускать загрязнения, захламления Участка.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 </w:t>
      </w:r>
    </w:p>
    <w:p w:rsidR="0058042A" w:rsidRPr="001675C0" w:rsidRDefault="0058042A" w:rsidP="0058042A">
      <w:pPr>
        <w:pStyle w:val="32"/>
        <w:spacing w:after="0"/>
        <w:jc w:val="both"/>
        <w:rPr>
          <w:sz w:val="20"/>
          <w:szCs w:val="20"/>
        </w:rPr>
      </w:pPr>
      <w:r w:rsidRPr="001675C0">
        <w:rPr>
          <w:sz w:val="20"/>
          <w:szCs w:val="20"/>
        </w:rPr>
        <w:t xml:space="preserve">          4.3.11. В случаях, когда заключение Договора возможно только путем проведения торгов, установить запрет Арендатору - победителю торгов,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 (п.7 ст. 448 ГК РФ, ст. 39.6 ЗК РФ).</w:t>
      </w:r>
    </w:p>
    <w:p w:rsidR="0058042A" w:rsidRPr="001675C0" w:rsidRDefault="0058042A" w:rsidP="0058042A">
      <w:pPr>
        <w:jc w:val="both"/>
        <w:rPr>
          <w:u w:val="single"/>
        </w:rPr>
      </w:pPr>
      <w:r w:rsidRPr="001675C0">
        <w:rPr>
          <w:b/>
          <w:bCs/>
        </w:rPr>
        <w:t xml:space="preserve">          </w:t>
      </w:r>
      <w:r w:rsidRPr="001675C0">
        <w:rPr>
          <w:u w:val="single"/>
        </w:rPr>
        <w:t xml:space="preserve">4.4. Арендатор   имеет   право: </w:t>
      </w:r>
    </w:p>
    <w:p w:rsidR="0058042A" w:rsidRPr="001675C0" w:rsidRDefault="0058042A" w:rsidP="0058042A">
      <w:pPr>
        <w:jc w:val="both"/>
      </w:pPr>
      <w:r w:rsidRPr="001675C0">
        <w:t xml:space="preserve">          4.4.1. Использовать участок на условиях, установленных настоящим Договором.</w:t>
      </w:r>
    </w:p>
    <w:p w:rsidR="0058042A" w:rsidRPr="001675C0" w:rsidRDefault="0058042A" w:rsidP="0058042A">
      <w:pPr>
        <w:pStyle w:val="a5"/>
        <w:jc w:val="both"/>
        <w:rPr>
          <w:sz w:val="20"/>
        </w:rPr>
      </w:pPr>
      <w:r w:rsidRPr="001675C0">
        <w:rPr>
          <w:sz w:val="20"/>
        </w:rPr>
        <w:t xml:space="preserve">          4.4.2. Требовать досрочного расторжения настоящего Договора, в порядке и случаях, установленных разделом 6 настоящего Договора.                                                                                                    </w:t>
      </w:r>
    </w:p>
    <w:p w:rsidR="0058042A" w:rsidRPr="001675C0" w:rsidRDefault="0058042A" w:rsidP="0058042A">
      <w:pPr>
        <w:jc w:val="both"/>
      </w:pPr>
      <w:r w:rsidRPr="001675C0">
        <w:t xml:space="preserve">          4.5. Арендодатель и Арендатор имеют иные права и несут иные обязанности, установленные действующим законодательством.   </w:t>
      </w:r>
    </w:p>
    <w:p w:rsidR="0058042A" w:rsidRPr="001675C0" w:rsidRDefault="0058042A" w:rsidP="0058042A">
      <w:pPr>
        <w:jc w:val="both"/>
      </w:pPr>
      <w:r w:rsidRPr="001675C0">
        <w:t xml:space="preserve">   </w:t>
      </w: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5. Ответственность Сторон, рассмотрение и урегулирование споров.</w:t>
      </w:r>
    </w:p>
    <w:p w:rsidR="0058042A" w:rsidRPr="001675C0" w:rsidRDefault="0058042A" w:rsidP="0058042A">
      <w:pPr>
        <w:jc w:val="both"/>
      </w:pPr>
      <w:r w:rsidRPr="001675C0">
        <w:t xml:space="preserve">         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 и настоящим Договором.</w:t>
      </w:r>
    </w:p>
    <w:p w:rsidR="0058042A" w:rsidRPr="001675C0" w:rsidRDefault="0058042A" w:rsidP="0058042A">
      <w:pPr>
        <w:jc w:val="both"/>
      </w:pPr>
      <w:r w:rsidRPr="001675C0">
        <w:t xml:space="preserve">        5.2. В случае неисполнения либо ненадлежащего исполнения Арендатором обязательств по внесению арендной платы он уплачивает пени в размере 0,15 процентов от просроченной суммы за каждый день просрочки. Пени перечисляются в порядке, предусмотренном п.3.5 раздела 3 настоящего Договора.</w:t>
      </w:r>
    </w:p>
    <w:p w:rsidR="0058042A" w:rsidRPr="001675C0" w:rsidRDefault="0058042A" w:rsidP="0058042A">
      <w:pPr>
        <w:jc w:val="both"/>
      </w:pPr>
      <w:r w:rsidRPr="001675C0">
        <w:t xml:space="preserve">         5.3. В случае неисполнения или ненадлежащего исполнения обязательств, вытекающих из настоящего Договора, виновная Сторона обязана возместить, причиненные другой Стороне убытки, включая упущенную выгоду, в соответствии с действующим законодательством. При этом Стороне, нарушившей условия настоящего Договора, направляется другой Стороной письменная претензия.  При не устранении нарушения в течение 30 календарных дней с момента получения претензии, пострадавшая Сторона имеет право обратиться в суд.</w:t>
      </w:r>
    </w:p>
    <w:p w:rsidR="0058042A" w:rsidRPr="001675C0" w:rsidRDefault="0058042A" w:rsidP="0058042A">
      <w:pPr>
        <w:jc w:val="both"/>
      </w:pPr>
      <w:r w:rsidRPr="001675C0">
        <w:t xml:space="preserve">         5.4. В случае невозвращения Участка по акту приема-передачи Арендодателю при прекращении действия настоящего Договора, в срок, установленный п.6.9 раздела 6 настоящего Договора, Арендатор уплачивает Арендодателю арендную плату и пени, предусмотренные Договором, за все время просрочки.</w:t>
      </w:r>
    </w:p>
    <w:p w:rsidR="0058042A" w:rsidRPr="001675C0" w:rsidRDefault="0058042A" w:rsidP="0058042A">
      <w:pPr>
        <w:jc w:val="both"/>
      </w:pPr>
      <w:r w:rsidRPr="001675C0">
        <w:t xml:space="preserve">         5.5. Уплата неустойки не освобождает Стороны от исполнения обязательства в натуре. Просрочка исполнения не освобождает добросовестную Сторону от принятия исполнения обязательств в натуре.</w:t>
      </w:r>
    </w:p>
    <w:p w:rsidR="0058042A" w:rsidRPr="001675C0" w:rsidRDefault="0058042A" w:rsidP="0058042A">
      <w:pPr>
        <w:jc w:val="both"/>
      </w:pPr>
      <w:r w:rsidRPr="001675C0">
        <w:t xml:space="preserve">        5.6. По истечении действия Договора или в случае его досрочного расторжения Арендатор не освобождается от ответственности за нарушения, возникшие в период действия настоящего Договора.</w:t>
      </w:r>
    </w:p>
    <w:p w:rsidR="0058042A" w:rsidRPr="001675C0" w:rsidRDefault="0058042A" w:rsidP="0058042A">
      <w:pPr>
        <w:jc w:val="both"/>
      </w:pPr>
      <w:r w:rsidRPr="001675C0">
        <w:lastRenderedPageBreak/>
        <w:t xml:space="preserve">         5.7. В случае прекращения действия настоящего Договора Арендатор несет ответственность перед Арендодателем за вред, причиненный Арендодателю, повреждением Участка, многолетних насаждений непосредственно Арендатором или же третьими лицами. Указанная ответственность не возникает в случае, если Арендатор докажет, что указанный вред был причинен Арендодателю в силу обстоятельств непреодолимой силы либо вызван виновными действиями самого Арендодателя.</w:t>
      </w:r>
    </w:p>
    <w:p w:rsidR="0058042A" w:rsidRPr="001675C0" w:rsidRDefault="0058042A" w:rsidP="0058042A">
      <w:pPr>
        <w:jc w:val="both"/>
      </w:pPr>
      <w:r w:rsidRPr="001675C0">
        <w:t xml:space="preserve">       5.8.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РФ и условиями настоящего пункта.</w:t>
      </w:r>
    </w:p>
    <w:p w:rsidR="0058042A" w:rsidRPr="001675C0" w:rsidRDefault="0058042A" w:rsidP="0058042A">
      <w:pPr>
        <w:jc w:val="both"/>
      </w:pPr>
      <w:r w:rsidRPr="001675C0">
        <w:t xml:space="preserve">       5.8.1. Сторона освобождается от ответственности за частичное или полное неисполнение обязательств по настоящему Договору, если докажет, что настоящее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58042A" w:rsidRPr="001675C0" w:rsidRDefault="0058042A" w:rsidP="0058042A">
      <w:pPr>
        <w:jc w:val="both"/>
      </w:pPr>
      <w:r w:rsidRPr="001675C0">
        <w:t xml:space="preserve">       5.8.2. При наступлении обстоятельств, указанных в подпункте 5.8.1 настоящего пункта, каждая из Сторон должна в 5-ти дней известить о них в письменном виде другую Сторону. Извещение должно содержать данные о характере обстоятельств.</w:t>
      </w:r>
    </w:p>
    <w:p w:rsidR="0058042A" w:rsidRPr="001675C0" w:rsidRDefault="0058042A" w:rsidP="0058042A">
      <w:pPr>
        <w:jc w:val="both"/>
      </w:pPr>
      <w:r w:rsidRPr="001675C0">
        <w:t xml:space="preserve">       5.8.3. Если Сторона не направит или несвоевременно направит извещение, предусмотренное в подпункте 5.8.2 настоящего пункта, то она обязана возместить другой Стороне понесенные той Стороной убытки.</w:t>
      </w:r>
    </w:p>
    <w:p w:rsidR="0058042A" w:rsidRPr="001675C0" w:rsidRDefault="0058042A" w:rsidP="0058042A">
      <w:pPr>
        <w:jc w:val="both"/>
      </w:pPr>
      <w:r w:rsidRPr="001675C0">
        <w:t xml:space="preserve">        5.8.4. Если наступившие обстоятельства, указанные в подпункте 5.8.1 настоящего пункта и их последствия продолжают действовать более месяца, Стороны проводят дополнительные переговоры для выявления приемлемых альтернативных способов исполнения настоящего Договора.   </w:t>
      </w:r>
    </w:p>
    <w:p w:rsidR="0058042A" w:rsidRPr="001675C0" w:rsidRDefault="0058042A" w:rsidP="0058042A">
      <w:pPr>
        <w:jc w:val="both"/>
      </w:pPr>
      <w:r w:rsidRPr="001675C0">
        <w:t xml:space="preserve">        5.9. Все споры и разногласия, которые могут возникнуть между сторонами по вопросам, не нашедшим своего разрешения в тексте данного Договора, могут разрешаться путем переговоров на основе действующего законодательства РФ. При не урегулировании в процессе переговоров спорных вопросов, споры разрешаются в суде по месту нахождения Участка в порядке, установленном действующим законодательством.</w:t>
      </w:r>
    </w:p>
    <w:p w:rsidR="0058042A" w:rsidRPr="001675C0" w:rsidRDefault="0058042A" w:rsidP="0058042A">
      <w:pPr>
        <w:jc w:val="both"/>
      </w:pP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6. Изменение и прекращение действия Договора.</w:t>
      </w:r>
    </w:p>
    <w:p w:rsidR="0058042A" w:rsidRPr="001675C0" w:rsidRDefault="0058042A" w:rsidP="0058042A">
      <w:pPr>
        <w:jc w:val="both"/>
      </w:pPr>
      <w:r w:rsidRPr="001675C0">
        <w:t xml:space="preserve">        6.1. Изменения условий настоящего Договора осуществляется по соглашению Сторон и оформляются в письменной форме путем подписания дополнительного соглашения, за исключением случаев, установленных настоящим Договором. </w:t>
      </w:r>
    </w:p>
    <w:p w:rsidR="0058042A" w:rsidRPr="001675C0" w:rsidRDefault="0058042A" w:rsidP="0058042A">
      <w:pPr>
        <w:jc w:val="both"/>
      </w:pPr>
      <w:r w:rsidRPr="001675C0">
        <w:t xml:space="preserve">        6.2. Действие настоящего Договора прекращается по окончанию его срока, а также в любой другой срок по соглашению Сторон. В случае досрочного расторжения настоящего Договора, любая из Сторон должна известить другую Сторону не менее чем за 30 дней о предстоящем прекращении действия настоящего Договора.</w:t>
      </w:r>
    </w:p>
    <w:p w:rsidR="0058042A" w:rsidRPr="001675C0" w:rsidRDefault="0058042A" w:rsidP="0058042A">
      <w:pPr>
        <w:jc w:val="both"/>
      </w:pPr>
      <w:r w:rsidRPr="001675C0">
        <w:t xml:space="preserve">        6.3. Настоящий Договор может быть изменен или прекращен по решению суда при существенном нарушении условий настоящего Договора после письменного предупреждения другой Стороны об устранении нарушений и установлении срока для устранения указанных нарушений в порядке, предусмотренном п.5.3 раздела 5 настоящего Договора.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        6.4. Досрочное расторжение настоящего Договора осуществляется в судебном порядке по требованию Арендодателя при существенном нарушении условий настоящего Договора Арендатором: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 если Арендатор использует Участок не по целевому назначению;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- если арендный платеж не уплачен Арендатором более двух раз подряд или в течении двух месяцев по истечении установленного настоящим Договором срока платежа; 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если использование Арендатором Участка проводит к существенному снижению плодородия земель сельскохозяйственного назначения или причинению вреда окружающей среде;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если Арендатор не выполнил обязанности по приведению Участка в состояние, пригодное для использования по целевому назначению;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если Арендатор не использует участок, предназначенный для сельскохозяйственного производства либо жилищного или иного строительства, в указанных целях, в течение 3-х лет, если более длительный срок не установлен федеральным законом. В указанный период не включается время, необходимое для освоения участка, за исключением случаев, когда Участок относится к землям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назначения», а также время, в течение которого Участок не мог быть использован по целевому назначению из-за стихийных бедствий или в виду иных обстоятельств, исключающих такое использование;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по иным основаниям, предусмотренным ст.46 Земельного кодекса Российской Федерации.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        6.5. Досрочное расторжение настоящего Договора осуществляется в судебном порядке по требованию Арендатора при нарушении условий настоящего Договора Арендодателем в случаях: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 - если Участок не предоставлен Арендодателем в пользование Арендатору либо если Арендодателем созданы препятствия в пользовании Участком, не оговоренные условиями настоящего Договора, 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>- если переданный Арендатору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могли быть обнаружены Арендатором во время осмотра участка.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lastRenderedPageBreak/>
        <w:t xml:space="preserve">       6.6. Договор досрочно прекращается по требованию Арендодателя при необходимости изъятия участка для государственных и муниципальных нужд в соответствии с действующим законодательством.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       6.7. Перемена собственника Участка не является основанием для расторжения настоящего Договора.</w:t>
      </w:r>
    </w:p>
    <w:p w:rsidR="0058042A" w:rsidRPr="001675C0" w:rsidRDefault="0058042A" w:rsidP="0058042A">
      <w:pPr>
        <w:jc w:val="both"/>
        <w:rPr>
          <w:bCs/>
        </w:rPr>
      </w:pPr>
      <w:r w:rsidRPr="001675C0">
        <w:rPr>
          <w:bCs/>
        </w:rPr>
        <w:t xml:space="preserve">       6.8. Расторжение или прекращение настоящего Договора не освобождает Арендатора от исполнения обязательств по погашению задолженности по арендной плате и неустойки.</w:t>
      </w:r>
    </w:p>
    <w:p w:rsidR="0058042A" w:rsidRDefault="0058042A" w:rsidP="0058042A">
      <w:pPr>
        <w:jc w:val="both"/>
        <w:rPr>
          <w:bCs/>
        </w:rPr>
      </w:pPr>
      <w:r w:rsidRPr="001675C0">
        <w:rPr>
          <w:bCs/>
        </w:rPr>
        <w:t xml:space="preserve">       6.9. При прекращении действия настоящего Договора Арендатор обязан возвратить Участок Арендодателю по акту приема-передачи в течение 3 дней с момента прекращения действия Договора в надлежащем состоянии.</w:t>
      </w:r>
    </w:p>
    <w:p w:rsidR="0058042A" w:rsidRPr="001675C0" w:rsidRDefault="0058042A" w:rsidP="0058042A">
      <w:pPr>
        <w:jc w:val="both"/>
        <w:rPr>
          <w:bCs/>
        </w:rPr>
      </w:pP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7. Прочие условия действия Договора.</w:t>
      </w:r>
    </w:p>
    <w:p w:rsidR="0058042A" w:rsidRDefault="0058042A" w:rsidP="0058042A">
      <w:pPr>
        <w:jc w:val="both"/>
      </w:pPr>
      <w:r w:rsidRPr="001675C0">
        <w:t xml:space="preserve">       7.1. Уведомления, претензии и иная переписка между Сторонами ведется путем обмена документами, а также посредством отправки документов по адресу, указанному Стороной настоящего Договора, посредством почтовой,</w:t>
      </w:r>
      <w:r>
        <w:t xml:space="preserve"> либо </w:t>
      </w:r>
      <w:r w:rsidRPr="001675C0">
        <w:t>электронной связи, предусматривающей фиксацию доставки документов, которые считаются полученными Стороной настоящего Договора в день их доставки, хотя Сторона по указанному адресу не находится или не проживает.</w:t>
      </w:r>
    </w:p>
    <w:p w:rsidR="0058042A" w:rsidRPr="00772BD7" w:rsidRDefault="0058042A" w:rsidP="0058042A">
      <w:pPr>
        <w:jc w:val="both"/>
      </w:pPr>
      <w:r>
        <w:t xml:space="preserve">         7.2. </w:t>
      </w:r>
      <w:r w:rsidRPr="00772BD7">
        <w:t>Арендатор земельного участка по настоящему Договору не имеет преимущественного права на заключение на новый срок договора аренды земельного участка</w:t>
      </w:r>
      <w:r>
        <w:t xml:space="preserve"> </w:t>
      </w:r>
      <w:r w:rsidRPr="00772BD7">
        <w:t>без проведения</w:t>
      </w:r>
      <w:r>
        <w:t xml:space="preserve"> торгов.</w:t>
      </w:r>
    </w:p>
    <w:p w:rsidR="0058042A" w:rsidRPr="001675C0" w:rsidRDefault="0058042A" w:rsidP="0058042A">
      <w:pPr>
        <w:pStyle w:val="af7"/>
        <w:numPr>
          <w:ilvl w:val="1"/>
          <w:numId w:val="8"/>
        </w:numPr>
        <w:suppressAutoHyphens w:val="0"/>
        <w:jc w:val="both"/>
      </w:pPr>
      <w:r w:rsidRPr="00772BD7">
        <w:t>Изменение вида разрешенного использов</w:t>
      </w:r>
      <w:r>
        <w:t>ания земельного участка не допускается.</w:t>
      </w:r>
    </w:p>
    <w:p w:rsidR="0058042A" w:rsidRPr="001675C0" w:rsidRDefault="0058042A" w:rsidP="0058042A">
      <w:pPr>
        <w:jc w:val="both"/>
      </w:pPr>
      <w:r w:rsidRPr="001675C0">
        <w:t xml:space="preserve">       </w:t>
      </w:r>
      <w:r>
        <w:t xml:space="preserve"> 7.4</w:t>
      </w:r>
      <w:r w:rsidRPr="001675C0">
        <w:t xml:space="preserve">. В случаях, не предусмотренных настоящим Договором, Стороны руководствуются действующим законодательством РФ. </w:t>
      </w:r>
    </w:p>
    <w:p w:rsidR="0058042A" w:rsidRPr="001675C0" w:rsidRDefault="0058042A" w:rsidP="0058042A">
      <w:pPr>
        <w:jc w:val="both"/>
      </w:pPr>
      <w:r w:rsidRPr="001675C0">
        <w:t xml:space="preserve">   </w:t>
      </w:r>
      <w:r>
        <w:t xml:space="preserve"> </w:t>
      </w:r>
      <w:r w:rsidRPr="001675C0">
        <w:t xml:space="preserve">    7.</w:t>
      </w:r>
      <w:r>
        <w:t>5</w:t>
      </w:r>
      <w:r w:rsidRPr="001675C0">
        <w:t>. Договор составлен в форме электронного документа и подписан Сторонами усиленной квалифицированной электронной подписью в соответствии с условиями функционирования электронной площадки, каждой со своей Стороны, в соответствии с нормативными правовыми актами Российской Федерации, в том числе Федеральным законом от 06.04.2011 № 63-ФЗ «Об электронной подписи».</w:t>
      </w:r>
    </w:p>
    <w:p w:rsidR="0058042A" w:rsidRPr="001675C0" w:rsidRDefault="0058042A" w:rsidP="0058042A">
      <w:pPr>
        <w:jc w:val="both"/>
      </w:pPr>
      <w:r>
        <w:t xml:space="preserve">        7.6</w:t>
      </w:r>
      <w:r w:rsidRPr="001675C0">
        <w:t>. К настоящему Договору прилагается акт приема - передачи земельного участка.</w:t>
      </w:r>
    </w:p>
    <w:p w:rsidR="0058042A" w:rsidRDefault="0058042A" w:rsidP="0058042A">
      <w:pPr>
        <w:pStyle w:val="af0"/>
        <w:jc w:val="both"/>
        <w:rPr>
          <w:sz w:val="20"/>
        </w:rPr>
      </w:pPr>
    </w:p>
    <w:p w:rsidR="0058042A" w:rsidRPr="001675C0" w:rsidRDefault="0058042A" w:rsidP="0058042A">
      <w:pPr>
        <w:pStyle w:val="af0"/>
        <w:jc w:val="both"/>
        <w:rPr>
          <w:sz w:val="20"/>
        </w:rPr>
      </w:pPr>
    </w:p>
    <w:p w:rsidR="0058042A" w:rsidRPr="001675C0" w:rsidRDefault="0058042A" w:rsidP="0058042A">
      <w:pPr>
        <w:jc w:val="center"/>
        <w:rPr>
          <w:b/>
        </w:rPr>
      </w:pPr>
      <w:r w:rsidRPr="001675C0">
        <w:rPr>
          <w:b/>
        </w:rPr>
        <w:t>8. Адреса и реквизиты Сторон.</w:t>
      </w:r>
    </w:p>
    <w:p w:rsidR="005D45D6" w:rsidRDefault="005D45D6" w:rsidP="0058042A">
      <w:pPr>
        <w:jc w:val="both"/>
        <w:rPr>
          <w:b/>
        </w:rPr>
      </w:pPr>
    </w:p>
    <w:p w:rsidR="0058042A" w:rsidRPr="001675C0" w:rsidRDefault="0058042A" w:rsidP="0058042A">
      <w:pPr>
        <w:jc w:val="both"/>
        <w:rPr>
          <w:b/>
        </w:rPr>
      </w:pPr>
      <w:r w:rsidRPr="001675C0">
        <w:rPr>
          <w:b/>
        </w:rPr>
        <w:t xml:space="preserve">Арендодатель: </w:t>
      </w:r>
    </w:p>
    <w:p w:rsidR="0058042A" w:rsidRPr="001675C0" w:rsidRDefault="0058042A" w:rsidP="0058042A">
      <w:pPr>
        <w:jc w:val="both"/>
      </w:pPr>
      <w:r w:rsidRPr="001675C0">
        <w:t xml:space="preserve">Комитет по управлению муниципальным имуществом Администрации Некрасовского муниципального района Ярославской области, юридический адрес:152260, Ярославская область, Некрасовский р-н, р.п. Некрасовское, ул. Набережная, дом 36, ИНН 7621003399, КПП 762101001, ОГРН 1027601598573. </w:t>
      </w:r>
    </w:p>
    <w:p w:rsidR="0058042A" w:rsidRDefault="0058042A" w:rsidP="0058042A">
      <w:pPr>
        <w:jc w:val="both"/>
        <w:rPr>
          <w:b/>
        </w:rPr>
      </w:pPr>
    </w:p>
    <w:p w:rsidR="005D45D6" w:rsidRPr="001675C0" w:rsidRDefault="005D45D6" w:rsidP="0058042A">
      <w:pPr>
        <w:jc w:val="both"/>
        <w:rPr>
          <w:b/>
        </w:rPr>
      </w:pPr>
    </w:p>
    <w:p w:rsidR="0058042A" w:rsidRPr="001675C0" w:rsidRDefault="0058042A" w:rsidP="0058042A">
      <w:pPr>
        <w:pStyle w:val="af2"/>
        <w:ind w:left="0" w:right="0"/>
        <w:rPr>
          <w:b/>
          <w:sz w:val="20"/>
        </w:rPr>
      </w:pPr>
    </w:p>
    <w:p w:rsidR="0058042A" w:rsidRPr="001675C0" w:rsidRDefault="0058042A" w:rsidP="0058042A">
      <w:pPr>
        <w:pStyle w:val="af2"/>
        <w:ind w:left="0" w:right="0"/>
        <w:rPr>
          <w:sz w:val="20"/>
        </w:rPr>
      </w:pPr>
      <w:r w:rsidRPr="001675C0">
        <w:rPr>
          <w:b/>
          <w:sz w:val="20"/>
        </w:rPr>
        <w:t>Арендатор:</w:t>
      </w:r>
      <w:r w:rsidRPr="001675C0">
        <w:rPr>
          <w:sz w:val="20"/>
        </w:rPr>
        <w:t xml:space="preserve"> ____________________________________________________________________________</w:t>
      </w:r>
    </w:p>
    <w:sectPr w:rsidR="0058042A" w:rsidRPr="001675C0" w:rsidSect="00E137B7">
      <w:footnotePr>
        <w:pos w:val="beneathText"/>
      </w:footnotePr>
      <w:pgSz w:w="11905" w:h="1683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FD" w:rsidRDefault="00CD51FD" w:rsidP="005F721F">
      <w:r>
        <w:separator/>
      </w:r>
    </w:p>
  </w:endnote>
  <w:endnote w:type="continuationSeparator" w:id="0">
    <w:p w:rsidR="00CD51FD" w:rsidRDefault="00CD51FD" w:rsidP="005F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FD" w:rsidRDefault="00CD51FD" w:rsidP="005F721F">
      <w:r>
        <w:separator/>
      </w:r>
    </w:p>
  </w:footnote>
  <w:footnote w:type="continuationSeparator" w:id="0">
    <w:p w:rsidR="00CD51FD" w:rsidRDefault="00CD51FD" w:rsidP="005F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1275"/>
        </w:tabs>
        <w:ind w:left="1275" w:hanging="420"/>
      </w:pPr>
    </w:lvl>
  </w:abstractNum>
  <w:abstractNum w:abstractNumId="2" w15:restartNumberingAfterBreak="0">
    <w:nsid w:val="051D5224"/>
    <w:multiLevelType w:val="multilevel"/>
    <w:tmpl w:val="0C02E5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459F1909"/>
    <w:multiLevelType w:val="multilevel"/>
    <w:tmpl w:val="3048B8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4AE508ED"/>
    <w:multiLevelType w:val="hybridMultilevel"/>
    <w:tmpl w:val="D3503244"/>
    <w:lvl w:ilvl="0" w:tplc="F09E6A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82A086B"/>
    <w:multiLevelType w:val="hybridMultilevel"/>
    <w:tmpl w:val="9E96812A"/>
    <w:lvl w:ilvl="0" w:tplc="8AC40114">
      <w:start w:val="7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7CFF1294"/>
    <w:multiLevelType w:val="hybridMultilevel"/>
    <w:tmpl w:val="2946B8D2"/>
    <w:lvl w:ilvl="0" w:tplc="CD70BA36">
      <w:start w:val="1"/>
      <w:numFmt w:val="decimal"/>
      <w:lvlText w:val="%1."/>
      <w:lvlJc w:val="left"/>
      <w:pPr>
        <w:ind w:left="12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89"/>
    <w:rsid w:val="000030BA"/>
    <w:rsid w:val="00007C41"/>
    <w:rsid w:val="00011088"/>
    <w:rsid w:val="00015711"/>
    <w:rsid w:val="000179D1"/>
    <w:rsid w:val="000240D8"/>
    <w:rsid w:val="000270A6"/>
    <w:rsid w:val="00044D23"/>
    <w:rsid w:val="0005604F"/>
    <w:rsid w:val="00056763"/>
    <w:rsid w:val="0005704F"/>
    <w:rsid w:val="00057A78"/>
    <w:rsid w:val="000613E0"/>
    <w:rsid w:val="000619BF"/>
    <w:rsid w:val="00072497"/>
    <w:rsid w:val="0007418C"/>
    <w:rsid w:val="00075C4A"/>
    <w:rsid w:val="00080B4E"/>
    <w:rsid w:val="0008170B"/>
    <w:rsid w:val="00083BC9"/>
    <w:rsid w:val="00083D79"/>
    <w:rsid w:val="0009089E"/>
    <w:rsid w:val="000908C6"/>
    <w:rsid w:val="0009145D"/>
    <w:rsid w:val="000935B8"/>
    <w:rsid w:val="000969F0"/>
    <w:rsid w:val="000A1763"/>
    <w:rsid w:val="000A2BA3"/>
    <w:rsid w:val="000A3B7D"/>
    <w:rsid w:val="000A787C"/>
    <w:rsid w:val="000B0690"/>
    <w:rsid w:val="000B3199"/>
    <w:rsid w:val="000B5B94"/>
    <w:rsid w:val="000C2DF1"/>
    <w:rsid w:val="000D6FF5"/>
    <w:rsid w:val="000E09DB"/>
    <w:rsid w:val="000F7E12"/>
    <w:rsid w:val="00100842"/>
    <w:rsid w:val="00100D18"/>
    <w:rsid w:val="00100EA9"/>
    <w:rsid w:val="00101351"/>
    <w:rsid w:val="001044E0"/>
    <w:rsid w:val="001111B2"/>
    <w:rsid w:val="001111E5"/>
    <w:rsid w:val="00113610"/>
    <w:rsid w:val="001136A2"/>
    <w:rsid w:val="001155AF"/>
    <w:rsid w:val="001166CB"/>
    <w:rsid w:val="001218EF"/>
    <w:rsid w:val="00123404"/>
    <w:rsid w:val="0012789B"/>
    <w:rsid w:val="00130B72"/>
    <w:rsid w:val="00134B71"/>
    <w:rsid w:val="00135A0A"/>
    <w:rsid w:val="001414C9"/>
    <w:rsid w:val="00142810"/>
    <w:rsid w:val="00142DBF"/>
    <w:rsid w:val="001443E7"/>
    <w:rsid w:val="0014463E"/>
    <w:rsid w:val="001458B6"/>
    <w:rsid w:val="00146E71"/>
    <w:rsid w:val="0015138E"/>
    <w:rsid w:val="00154744"/>
    <w:rsid w:val="001642C7"/>
    <w:rsid w:val="00170669"/>
    <w:rsid w:val="00172345"/>
    <w:rsid w:val="001760B0"/>
    <w:rsid w:val="00180597"/>
    <w:rsid w:val="0018311E"/>
    <w:rsid w:val="00185546"/>
    <w:rsid w:val="00186E48"/>
    <w:rsid w:val="001903E6"/>
    <w:rsid w:val="00194770"/>
    <w:rsid w:val="001A1886"/>
    <w:rsid w:val="001A251B"/>
    <w:rsid w:val="001A7722"/>
    <w:rsid w:val="001B20B7"/>
    <w:rsid w:val="001B5D28"/>
    <w:rsid w:val="001C1F92"/>
    <w:rsid w:val="001C7EA2"/>
    <w:rsid w:val="001D1248"/>
    <w:rsid w:val="001E3332"/>
    <w:rsid w:val="001E7684"/>
    <w:rsid w:val="001F72EB"/>
    <w:rsid w:val="002009F5"/>
    <w:rsid w:val="0021133A"/>
    <w:rsid w:val="002150F6"/>
    <w:rsid w:val="002212EF"/>
    <w:rsid w:val="00221841"/>
    <w:rsid w:val="00223C05"/>
    <w:rsid w:val="00225811"/>
    <w:rsid w:val="0023095C"/>
    <w:rsid w:val="00243B11"/>
    <w:rsid w:val="0025659E"/>
    <w:rsid w:val="00260F2A"/>
    <w:rsid w:val="00261639"/>
    <w:rsid w:val="00265DA9"/>
    <w:rsid w:val="0027016A"/>
    <w:rsid w:val="00277E0D"/>
    <w:rsid w:val="00281D9A"/>
    <w:rsid w:val="00281E8A"/>
    <w:rsid w:val="00281F56"/>
    <w:rsid w:val="00286D69"/>
    <w:rsid w:val="0029631F"/>
    <w:rsid w:val="0029681E"/>
    <w:rsid w:val="002A1D9F"/>
    <w:rsid w:val="002A524C"/>
    <w:rsid w:val="002B0FF7"/>
    <w:rsid w:val="002C013D"/>
    <w:rsid w:val="002C5C29"/>
    <w:rsid w:val="002D017B"/>
    <w:rsid w:val="002D394D"/>
    <w:rsid w:val="002D3CC6"/>
    <w:rsid w:val="002D5B93"/>
    <w:rsid w:val="002E341B"/>
    <w:rsid w:val="002E4B14"/>
    <w:rsid w:val="002E506C"/>
    <w:rsid w:val="002E5FC6"/>
    <w:rsid w:val="002F031A"/>
    <w:rsid w:val="002F6A83"/>
    <w:rsid w:val="00300F43"/>
    <w:rsid w:val="00302CCD"/>
    <w:rsid w:val="0031229D"/>
    <w:rsid w:val="00312DD1"/>
    <w:rsid w:val="00320279"/>
    <w:rsid w:val="0032329E"/>
    <w:rsid w:val="00333445"/>
    <w:rsid w:val="00334015"/>
    <w:rsid w:val="003351EF"/>
    <w:rsid w:val="00335E1D"/>
    <w:rsid w:val="003414A9"/>
    <w:rsid w:val="00350823"/>
    <w:rsid w:val="003510AA"/>
    <w:rsid w:val="003546DC"/>
    <w:rsid w:val="003569EE"/>
    <w:rsid w:val="00357900"/>
    <w:rsid w:val="00360B80"/>
    <w:rsid w:val="0036607C"/>
    <w:rsid w:val="003664F4"/>
    <w:rsid w:val="00367D89"/>
    <w:rsid w:val="0037331C"/>
    <w:rsid w:val="00391B11"/>
    <w:rsid w:val="003933D7"/>
    <w:rsid w:val="003A0ED5"/>
    <w:rsid w:val="003A31F9"/>
    <w:rsid w:val="003A4941"/>
    <w:rsid w:val="003A49D4"/>
    <w:rsid w:val="003A7147"/>
    <w:rsid w:val="003B07C2"/>
    <w:rsid w:val="003B55DB"/>
    <w:rsid w:val="003B65D8"/>
    <w:rsid w:val="003B6C30"/>
    <w:rsid w:val="003C0930"/>
    <w:rsid w:val="003C0FF0"/>
    <w:rsid w:val="003C3FDA"/>
    <w:rsid w:val="003C7D3A"/>
    <w:rsid w:val="003D15E5"/>
    <w:rsid w:val="003D172A"/>
    <w:rsid w:val="003D1B2B"/>
    <w:rsid w:val="003D1EC5"/>
    <w:rsid w:val="003D3D24"/>
    <w:rsid w:val="003D5472"/>
    <w:rsid w:val="003E1311"/>
    <w:rsid w:val="003E1923"/>
    <w:rsid w:val="003E367B"/>
    <w:rsid w:val="003E5612"/>
    <w:rsid w:val="003F1AFD"/>
    <w:rsid w:val="003F4C60"/>
    <w:rsid w:val="003F6436"/>
    <w:rsid w:val="003F76FD"/>
    <w:rsid w:val="004005CE"/>
    <w:rsid w:val="00405289"/>
    <w:rsid w:val="00406340"/>
    <w:rsid w:val="004155CB"/>
    <w:rsid w:val="004215FD"/>
    <w:rsid w:val="00433FD6"/>
    <w:rsid w:val="00436388"/>
    <w:rsid w:val="00437DEC"/>
    <w:rsid w:val="00442FA2"/>
    <w:rsid w:val="004431D5"/>
    <w:rsid w:val="00443F66"/>
    <w:rsid w:val="00447BBA"/>
    <w:rsid w:val="00461732"/>
    <w:rsid w:val="004676C7"/>
    <w:rsid w:val="00467CCE"/>
    <w:rsid w:val="0047580D"/>
    <w:rsid w:val="00476A83"/>
    <w:rsid w:val="004814DF"/>
    <w:rsid w:val="00481D7E"/>
    <w:rsid w:val="0048291F"/>
    <w:rsid w:val="00494BCD"/>
    <w:rsid w:val="00495BC3"/>
    <w:rsid w:val="004969F3"/>
    <w:rsid w:val="004A186B"/>
    <w:rsid w:val="004A2324"/>
    <w:rsid w:val="004A4680"/>
    <w:rsid w:val="004A5F3D"/>
    <w:rsid w:val="004B2A65"/>
    <w:rsid w:val="004B3681"/>
    <w:rsid w:val="004B4AC5"/>
    <w:rsid w:val="004B6466"/>
    <w:rsid w:val="004B65C0"/>
    <w:rsid w:val="004B736E"/>
    <w:rsid w:val="004B7CB5"/>
    <w:rsid w:val="004C37D3"/>
    <w:rsid w:val="004C56B9"/>
    <w:rsid w:val="004D1B63"/>
    <w:rsid w:val="004D2311"/>
    <w:rsid w:val="004D658A"/>
    <w:rsid w:val="004E2CEA"/>
    <w:rsid w:val="004F11B6"/>
    <w:rsid w:val="004F3B84"/>
    <w:rsid w:val="004F4FBD"/>
    <w:rsid w:val="004F5D8F"/>
    <w:rsid w:val="004F75EB"/>
    <w:rsid w:val="0050048D"/>
    <w:rsid w:val="00501AAA"/>
    <w:rsid w:val="00503957"/>
    <w:rsid w:val="00505C5A"/>
    <w:rsid w:val="00505D73"/>
    <w:rsid w:val="0051311D"/>
    <w:rsid w:val="00517C13"/>
    <w:rsid w:val="005216B2"/>
    <w:rsid w:val="00524546"/>
    <w:rsid w:val="00525867"/>
    <w:rsid w:val="0053102C"/>
    <w:rsid w:val="00532193"/>
    <w:rsid w:val="00536D3F"/>
    <w:rsid w:val="00537E9E"/>
    <w:rsid w:val="00540DA2"/>
    <w:rsid w:val="00547F53"/>
    <w:rsid w:val="00552922"/>
    <w:rsid w:val="00552D62"/>
    <w:rsid w:val="005577CE"/>
    <w:rsid w:val="00557D05"/>
    <w:rsid w:val="0056199F"/>
    <w:rsid w:val="00563B36"/>
    <w:rsid w:val="00567853"/>
    <w:rsid w:val="00571F6C"/>
    <w:rsid w:val="005746EB"/>
    <w:rsid w:val="00575389"/>
    <w:rsid w:val="0058042A"/>
    <w:rsid w:val="00587482"/>
    <w:rsid w:val="005935BD"/>
    <w:rsid w:val="0059553D"/>
    <w:rsid w:val="005A168D"/>
    <w:rsid w:val="005A1C38"/>
    <w:rsid w:val="005A731C"/>
    <w:rsid w:val="005B22D2"/>
    <w:rsid w:val="005B26BB"/>
    <w:rsid w:val="005C05B0"/>
    <w:rsid w:val="005C1CA2"/>
    <w:rsid w:val="005C700C"/>
    <w:rsid w:val="005D28DD"/>
    <w:rsid w:val="005D45D6"/>
    <w:rsid w:val="005D654F"/>
    <w:rsid w:val="005E470E"/>
    <w:rsid w:val="005E6CB4"/>
    <w:rsid w:val="005F1D15"/>
    <w:rsid w:val="005F21E1"/>
    <w:rsid w:val="005F67DB"/>
    <w:rsid w:val="005F721F"/>
    <w:rsid w:val="005F72BC"/>
    <w:rsid w:val="005F7EB9"/>
    <w:rsid w:val="006015D6"/>
    <w:rsid w:val="00602943"/>
    <w:rsid w:val="00604067"/>
    <w:rsid w:val="0060638A"/>
    <w:rsid w:val="00607D4E"/>
    <w:rsid w:val="006253E7"/>
    <w:rsid w:val="006258F8"/>
    <w:rsid w:val="00632D49"/>
    <w:rsid w:val="00633815"/>
    <w:rsid w:val="00633B1A"/>
    <w:rsid w:val="006412A8"/>
    <w:rsid w:val="00642868"/>
    <w:rsid w:val="006444E5"/>
    <w:rsid w:val="00645ADE"/>
    <w:rsid w:val="0064730F"/>
    <w:rsid w:val="006509D8"/>
    <w:rsid w:val="0065454E"/>
    <w:rsid w:val="00656647"/>
    <w:rsid w:val="00666577"/>
    <w:rsid w:val="006671A5"/>
    <w:rsid w:val="00673F1E"/>
    <w:rsid w:val="00674D60"/>
    <w:rsid w:val="00676E53"/>
    <w:rsid w:val="00682D04"/>
    <w:rsid w:val="00683AA8"/>
    <w:rsid w:val="00690FF6"/>
    <w:rsid w:val="00691337"/>
    <w:rsid w:val="00691525"/>
    <w:rsid w:val="00692C40"/>
    <w:rsid w:val="0069557F"/>
    <w:rsid w:val="006962DC"/>
    <w:rsid w:val="00696383"/>
    <w:rsid w:val="006A236D"/>
    <w:rsid w:val="006A3D42"/>
    <w:rsid w:val="006B05AA"/>
    <w:rsid w:val="006B0773"/>
    <w:rsid w:val="006B275A"/>
    <w:rsid w:val="006B7A86"/>
    <w:rsid w:val="006C0566"/>
    <w:rsid w:val="006F0DCC"/>
    <w:rsid w:val="006F1FBB"/>
    <w:rsid w:val="006F4D9B"/>
    <w:rsid w:val="00700326"/>
    <w:rsid w:val="00700446"/>
    <w:rsid w:val="00700AFE"/>
    <w:rsid w:val="00700E49"/>
    <w:rsid w:val="00710175"/>
    <w:rsid w:val="00714F86"/>
    <w:rsid w:val="00722B8D"/>
    <w:rsid w:val="00724C8C"/>
    <w:rsid w:val="00725CAF"/>
    <w:rsid w:val="00732B85"/>
    <w:rsid w:val="0074565B"/>
    <w:rsid w:val="00745C77"/>
    <w:rsid w:val="0074626A"/>
    <w:rsid w:val="00752713"/>
    <w:rsid w:val="00756818"/>
    <w:rsid w:val="007632F8"/>
    <w:rsid w:val="007639C5"/>
    <w:rsid w:val="00765E9D"/>
    <w:rsid w:val="00767AA5"/>
    <w:rsid w:val="00772147"/>
    <w:rsid w:val="007745DC"/>
    <w:rsid w:val="00784017"/>
    <w:rsid w:val="00786548"/>
    <w:rsid w:val="00787A93"/>
    <w:rsid w:val="00790550"/>
    <w:rsid w:val="00791B41"/>
    <w:rsid w:val="007969D1"/>
    <w:rsid w:val="007A2E30"/>
    <w:rsid w:val="007A38A9"/>
    <w:rsid w:val="007B16FE"/>
    <w:rsid w:val="007B5678"/>
    <w:rsid w:val="007B68E9"/>
    <w:rsid w:val="007C6983"/>
    <w:rsid w:val="007D0C6D"/>
    <w:rsid w:val="007D6663"/>
    <w:rsid w:val="007E1D51"/>
    <w:rsid w:val="007E399D"/>
    <w:rsid w:val="007E688F"/>
    <w:rsid w:val="007E68E4"/>
    <w:rsid w:val="007E7F9B"/>
    <w:rsid w:val="007F22B3"/>
    <w:rsid w:val="007F61BA"/>
    <w:rsid w:val="007F7202"/>
    <w:rsid w:val="00800482"/>
    <w:rsid w:val="00802132"/>
    <w:rsid w:val="008049C8"/>
    <w:rsid w:val="0080739C"/>
    <w:rsid w:val="008147CA"/>
    <w:rsid w:val="00815D82"/>
    <w:rsid w:val="00820C15"/>
    <w:rsid w:val="00822780"/>
    <w:rsid w:val="008273AB"/>
    <w:rsid w:val="0083227C"/>
    <w:rsid w:val="00832B58"/>
    <w:rsid w:val="008361D3"/>
    <w:rsid w:val="00836C8D"/>
    <w:rsid w:val="00840D72"/>
    <w:rsid w:val="008426BA"/>
    <w:rsid w:val="00847904"/>
    <w:rsid w:val="00850BFB"/>
    <w:rsid w:val="008510DE"/>
    <w:rsid w:val="00854BAB"/>
    <w:rsid w:val="00855EA4"/>
    <w:rsid w:val="008573A0"/>
    <w:rsid w:val="008626F8"/>
    <w:rsid w:val="00877F9B"/>
    <w:rsid w:val="008845B2"/>
    <w:rsid w:val="00887E6E"/>
    <w:rsid w:val="00890150"/>
    <w:rsid w:val="008907E2"/>
    <w:rsid w:val="00895236"/>
    <w:rsid w:val="008A6996"/>
    <w:rsid w:val="008A7375"/>
    <w:rsid w:val="008A7F9D"/>
    <w:rsid w:val="008B4229"/>
    <w:rsid w:val="008B43C8"/>
    <w:rsid w:val="008B48F0"/>
    <w:rsid w:val="008B630C"/>
    <w:rsid w:val="008C1D0C"/>
    <w:rsid w:val="008C4363"/>
    <w:rsid w:val="008C533E"/>
    <w:rsid w:val="008D1DBA"/>
    <w:rsid w:val="008D4626"/>
    <w:rsid w:val="008E5D0C"/>
    <w:rsid w:val="008E70AA"/>
    <w:rsid w:val="008E7CEF"/>
    <w:rsid w:val="008F34F8"/>
    <w:rsid w:val="008F5D07"/>
    <w:rsid w:val="008F7D64"/>
    <w:rsid w:val="00901D24"/>
    <w:rsid w:val="00902D9C"/>
    <w:rsid w:val="00902EF6"/>
    <w:rsid w:val="00904E09"/>
    <w:rsid w:val="00910514"/>
    <w:rsid w:val="00913B3D"/>
    <w:rsid w:val="009178F7"/>
    <w:rsid w:val="009207E4"/>
    <w:rsid w:val="00921A02"/>
    <w:rsid w:val="00930FF8"/>
    <w:rsid w:val="00933456"/>
    <w:rsid w:val="009350A8"/>
    <w:rsid w:val="00937565"/>
    <w:rsid w:val="009375DF"/>
    <w:rsid w:val="00942224"/>
    <w:rsid w:val="0094267D"/>
    <w:rsid w:val="00942D16"/>
    <w:rsid w:val="00967C5B"/>
    <w:rsid w:val="00971DDB"/>
    <w:rsid w:val="00972758"/>
    <w:rsid w:val="009749B1"/>
    <w:rsid w:val="009769D1"/>
    <w:rsid w:val="0099068A"/>
    <w:rsid w:val="0099138A"/>
    <w:rsid w:val="009A4E21"/>
    <w:rsid w:val="009B43E5"/>
    <w:rsid w:val="009B61B8"/>
    <w:rsid w:val="009C49D8"/>
    <w:rsid w:val="009C6CC1"/>
    <w:rsid w:val="009D3E30"/>
    <w:rsid w:val="009D5A38"/>
    <w:rsid w:val="009E06A4"/>
    <w:rsid w:val="009E204E"/>
    <w:rsid w:val="009E46CA"/>
    <w:rsid w:val="009E7A39"/>
    <w:rsid w:val="009F5417"/>
    <w:rsid w:val="00A00B5F"/>
    <w:rsid w:val="00A025CF"/>
    <w:rsid w:val="00A06338"/>
    <w:rsid w:val="00A21B47"/>
    <w:rsid w:val="00A276F9"/>
    <w:rsid w:val="00A27D4C"/>
    <w:rsid w:val="00A41319"/>
    <w:rsid w:val="00A45475"/>
    <w:rsid w:val="00A462C6"/>
    <w:rsid w:val="00A46833"/>
    <w:rsid w:val="00A46F0B"/>
    <w:rsid w:val="00A52FFA"/>
    <w:rsid w:val="00A55A28"/>
    <w:rsid w:val="00A6173A"/>
    <w:rsid w:val="00A65587"/>
    <w:rsid w:val="00A664B9"/>
    <w:rsid w:val="00A7014A"/>
    <w:rsid w:val="00A76F6C"/>
    <w:rsid w:val="00A77790"/>
    <w:rsid w:val="00A804A4"/>
    <w:rsid w:val="00A82866"/>
    <w:rsid w:val="00A8294D"/>
    <w:rsid w:val="00A85217"/>
    <w:rsid w:val="00A85B09"/>
    <w:rsid w:val="00A867BD"/>
    <w:rsid w:val="00A87117"/>
    <w:rsid w:val="00A912B9"/>
    <w:rsid w:val="00A931AC"/>
    <w:rsid w:val="00A93A6B"/>
    <w:rsid w:val="00A97BE5"/>
    <w:rsid w:val="00AA6B19"/>
    <w:rsid w:val="00AB048B"/>
    <w:rsid w:val="00AB04F7"/>
    <w:rsid w:val="00AC0F8F"/>
    <w:rsid w:val="00AC1298"/>
    <w:rsid w:val="00AC50FC"/>
    <w:rsid w:val="00AC6155"/>
    <w:rsid w:val="00AC6ACB"/>
    <w:rsid w:val="00AD1EAE"/>
    <w:rsid w:val="00AD2980"/>
    <w:rsid w:val="00AD6679"/>
    <w:rsid w:val="00AE0328"/>
    <w:rsid w:val="00AE3D25"/>
    <w:rsid w:val="00AE5147"/>
    <w:rsid w:val="00AE5B97"/>
    <w:rsid w:val="00AF38E0"/>
    <w:rsid w:val="00B007FD"/>
    <w:rsid w:val="00B00BFF"/>
    <w:rsid w:val="00B02F0D"/>
    <w:rsid w:val="00B047C8"/>
    <w:rsid w:val="00B149D4"/>
    <w:rsid w:val="00B166DC"/>
    <w:rsid w:val="00B20BD6"/>
    <w:rsid w:val="00B21CE6"/>
    <w:rsid w:val="00B228D2"/>
    <w:rsid w:val="00B24793"/>
    <w:rsid w:val="00B24B9F"/>
    <w:rsid w:val="00B27A50"/>
    <w:rsid w:val="00B317DA"/>
    <w:rsid w:val="00B45A3E"/>
    <w:rsid w:val="00B54945"/>
    <w:rsid w:val="00B54A4E"/>
    <w:rsid w:val="00B54C22"/>
    <w:rsid w:val="00B55AD4"/>
    <w:rsid w:val="00B60599"/>
    <w:rsid w:val="00B816D0"/>
    <w:rsid w:val="00B85D81"/>
    <w:rsid w:val="00B87087"/>
    <w:rsid w:val="00B9030E"/>
    <w:rsid w:val="00B90A91"/>
    <w:rsid w:val="00B96EFD"/>
    <w:rsid w:val="00BA4762"/>
    <w:rsid w:val="00BB1116"/>
    <w:rsid w:val="00BB3205"/>
    <w:rsid w:val="00BB4F59"/>
    <w:rsid w:val="00BC3CD7"/>
    <w:rsid w:val="00BC40F7"/>
    <w:rsid w:val="00BC48BC"/>
    <w:rsid w:val="00BC6626"/>
    <w:rsid w:val="00BD0460"/>
    <w:rsid w:val="00BD1C09"/>
    <w:rsid w:val="00BD3C71"/>
    <w:rsid w:val="00BD40CB"/>
    <w:rsid w:val="00BD746E"/>
    <w:rsid w:val="00BD7580"/>
    <w:rsid w:val="00BE0656"/>
    <w:rsid w:val="00BE07CD"/>
    <w:rsid w:val="00BF0D00"/>
    <w:rsid w:val="00BF48FF"/>
    <w:rsid w:val="00C00B4C"/>
    <w:rsid w:val="00C050F5"/>
    <w:rsid w:val="00C118C4"/>
    <w:rsid w:val="00C15743"/>
    <w:rsid w:val="00C21B9D"/>
    <w:rsid w:val="00C2471E"/>
    <w:rsid w:val="00C275CF"/>
    <w:rsid w:val="00C27EFF"/>
    <w:rsid w:val="00C30302"/>
    <w:rsid w:val="00C30C28"/>
    <w:rsid w:val="00C332E7"/>
    <w:rsid w:val="00C363BA"/>
    <w:rsid w:val="00C42C74"/>
    <w:rsid w:val="00C503C4"/>
    <w:rsid w:val="00C51518"/>
    <w:rsid w:val="00C52BB2"/>
    <w:rsid w:val="00C53FA2"/>
    <w:rsid w:val="00C542D4"/>
    <w:rsid w:val="00C576DB"/>
    <w:rsid w:val="00C646FD"/>
    <w:rsid w:val="00C70A4C"/>
    <w:rsid w:val="00C80094"/>
    <w:rsid w:val="00C812D3"/>
    <w:rsid w:val="00C81F3F"/>
    <w:rsid w:val="00C8239E"/>
    <w:rsid w:val="00C877D6"/>
    <w:rsid w:val="00C9640F"/>
    <w:rsid w:val="00CA002D"/>
    <w:rsid w:val="00CA58FC"/>
    <w:rsid w:val="00CA7042"/>
    <w:rsid w:val="00CB2B0C"/>
    <w:rsid w:val="00CB2E87"/>
    <w:rsid w:val="00CB32D6"/>
    <w:rsid w:val="00CB5414"/>
    <w:rsid w:val="00CB641A"/>
    <w:rsid w:val="00CC2F30"/>
    <w:rsid w:val="00CC4673"/>
    <w:rsid w:val="00CC48A5"/>
    <w:rsid w:val="00CC4B50"/>
    <w:rsid w:val="00CC64ED"/>
    <w:rsid w:val="00CD2308"/>
    <w:rsid w:val="00CD51FD"/>
    <w:rsid w:val="00CD5692"/>
    <w:rsid w:val="00CD60D4"/>
    <w:rsid w:val="00CE18D2"/>
    <w:rsid w:val="00CE39AA"/>
    <w:rsid w:val="00CE4B08"/>
    <w:rsid w:val="00CE543E"/>
    <w:rsid w:val="00CE6D20"/>
    <w:rsid w:val="00CF4482"/>
    <w:rsid w:val="00CF56B9"/>
    <w:rsid w:val="00CF6B7E"/>
    <w:rsid w:val="00D02785"/>
    <w:rsid w:val="00D05B73"/>
    <w:rsid w:val="00D1026E"/>
    <w:rsid w:val="00D11BA3"/>
    <w:rsid w:val="00D2078E"/>
    <w:rsid w:val="00D26412"/>
    <w:rsid w:val="00D31F22"/>
    <w:rsid w:val="00D368FE"/>
    <w:rsid w:val="00D37FB6"/>
    <w:rsid w:val="00D410A4"/>
    <w:rsid w:val="00D44CCE"/>
    <w:rsid w:val="00D46F0B"/>
    <w:rsid w:val="00D55795"/>
    <w:rsid w:val="00D646C5"/>
    <w:rsid w:val="00D700DB"/>
    <w:rsid w:val="00D73DEE"/>
    <w:rsid w:val="00D74938"/>
    <w:rsid w:val="00D77C07"/>
    <w:rsid w:val="00D910D3"/>
    <w:rsid w:val="00D91F68"/>
    <w:rsid w:val="00DA4DC6"/>
    <w:rsid w:val="00DB11EF"/>
    <w:rsid w:val="00DB2315"/>
    <w:rsid w:val="00DB584D"/>
    <w:rsid w:val="00DC47F1"/>
    <w:rsid w:val="00DC63AE"/>
    <w:rsid w:val="00DD583E"/>
    <w:rsid w:val="00DD6F29"/>
    <w:rsid w:val="00DE016B"/>
    <w:rsid w:val="00DE0953"/>
    <w:rsid w:val="00DE4120"/>
    <w:rsid w:val="00DF756B"/>
    <w:rsid w:val="00E0150E"/>
    <w:rsid w:val="00E05DDC"/>
    <w:rsid w:val="00E0734A"/>
    <w:rsid w:val="00E137B7"/>
    <w:rsid w:val="00E1482F"/>
    <w:rsid w:val="00E30273"/>
    <w:rsid w:val="00E40B2D"/>
    <w:rsid w:val="00E41D54"/>
    <w:rsid w:val="00E44956"/>
    <w:rsid w:val="00E44EC9"/>
    <w:rsid w:val="00E45961"/>
    <w:rsid w:val="00E4635F"/>
    <w:rsid w:val="00E5038E"/>
    <w:rsid w:val="00E506B1"/>
    <w:rsid w:val="00E506FE"/>
    <w:rsid w:val="00E53179"/>
    <w:rsid w:val="00E54A63"/>
    <w:rsid w:val="00E61C01"/>
    <w:rsid w:val="00E631E5"/>
    <w:rsid w:val="00E671C8"/>
    <w:rsid w:val="00E7130D"/>
    <w:rsid w:val="00E72244"/>
    <w:rsid w:val="00E76077"/>
    <w:rsid w:val="00E76E55"/>
    <w:rsid w:val="00E80FAF"/>
    <w:rsid w:val="00E84BCE"/>
    <w:rsid w:val="00E8636C"/>
    <w:rsid w:val="00E86C9D"/>
    <w:rsid w:val="00E8768D"/>
    <w:rsid w:val="00E91798"/>
    <w:rsid w:val="00E9652E"/>
    <w:rsid w:val="00EA47E0"/>
    <w:rsid w:val="00EB0519"/>
    <w:rsid w:val="00EB0C89"/>
    <w:rsid w:val="00EB13CD"/>
    <w:rsid w:val="00EB48E5"/>
    <w:rsid w:val="00EB5F6E"/>
    <w:rsid w:val="00EB7ABB"/>
    <w:rsid w:val="00EC09AE"/>
    <w:rsid w:val="00EC12D8"/>
    <w:rsid w:val="00EC20D4"/>
    <w:rsid w:val="00EC320E"/>
    <w:rsid w:val="00EC4243"/>
    <w:rsid w:val="00ED334A"/>
    <w:rsid w:val="00ED6C12"/>
    <w:rsid w:val="00EE160F"/>
    <w:rsid w:val="00EE2A80"/>
    <w:rsid w:val="00EF2D2F"/>
    <w:rsid w:val="00EF6114"/>
    <w:rsid w:val="00F00C93"/>
    <w:rsid w:val="00F02B8D"/>
    <w:rsid w:val="00F065A9"/>
    <w:rsid w:val="00F06BD3"/>
    <w:rsid w:val="00F071A4"/>
    <w:rsid w:val="00F101FC"/>
    <w:rsid w:val="00F10F19"/>
    <w:rsid w:val="00F1698C"/>
    <w:rsid w:val="00F17AD9"/>
    <w:rsid w:val="00F21CC6"/>
    <w:rsid w:val="00F2268C"/>
    <w:rsid w:val="00F2335B"/>
    <w:rsid w:val="00F313E2"/>
    <w:rsid w:val="00F3147C"/>
    <w:rsid w:val="00F34CAE"/>
    <w:rsid w:val="00F34F63"/>
    <w:rsid w:val="00F371CC"/>
    <w:rsid w:val="00F422AA"/>
    <w:rsid w:val="00F43E3B"/>
    <w:rsid w:val="00F43E9B"/>
    <w:rsid w:val="00F5091E"/>
    <w:rsid w:val="00F60422"/>
    <w:rsid w:val="00F60F95"/>
    <w:rsid w:val="00F71D24"/>
    <w:rsid w:val="00F72956"/>
    <w:rsid w:val="00F81AD7"/>
    <w:rsid w:val="00FA116B"/>
    <w:rsid w:val="00FA1894"/>
    <w:rsid w:val="00FA5561"/>
    <w:rsid w:val="00FA7560"/>
    <w:rsid w:val="00FA7F40"/>
    <w:rsid w:val="00FB02B7"/>
    <w:rsid w:val="00FC1370"/>
    <w:rsid w:val="00FC3EDD"/>
    <w:rsid w:val="00FC48B2"/>
    <w:rsid w:val="00FD06ED"/>
    <w:rsid w:val="00FD4CA4"/>
    <w:rsid w:val="00FE156D"/>
    <w:rsid w:val="00FE2246"/>
    <w:rsid w:val="00FE273B"/>
    <w:rsid w:val="00FE27E0"/>
    <w:rsid w:val="00FE4C2A"/>
    <w:rsid w:val="00FF031D"/>
    <w:rsid w:val="00FF094A"/>
    <w:rsid w:val="00FF686B"/>
    <w:rsid w:val="00FF6A42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9CE7"/>
  <w15:docId w15:val="{9735CCD4-CC0B-4F6B-90B8-6510D3B1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C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1414C9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414C9"/>
    <w:pPr>
      <w:keepNext/>
      <w:tabs>
        <w:tab w:val="num" w:pos="576"/>
      </w:tabs>
      <w:ind w:right="-258"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1414C9"/>
    <w:pPr>
      <w:keepNext/>
      <w:tabs>
        <w:tab w:val="num" w:pos="720"/>
      </w:tabs>
      <w:ind w:right="-258"/>
      <w:outlineLvl w:val="2"/>
    </w:pPr>
    <w:rPr>
      <w:sz w:val="26"/>
    </w:rPr>
  </w:style>
  <w:style w:type="paragraph" w:styleId="4">
    <w:name w:val="heading 4"/>
    <w:basedOn w:val="a"/>
    <w:next w:val="a"/>
    <w:qFormat/>
    <w:rsid w:val="001414C9"/>
    <w:pPr>
      <w:keepNext/>
      <w:tabs>
        <w:tab w:val="num" w:pos="864"/>
      </w:tabs>
      <w:ind w:left="864" w:hanging="864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414C9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414C9"/>
  </w:style>
  <w:style w:type="character" w:customStyle="1" w:styleId="WW-Absatz-Standardschriftart">
    <w:name w:val="WW-Absatz-Standardschriftart"/>
    <w:rsid w:val="001414C9"/>
  </w:style>
  <w:style w:type="character" w:customStyle="1" w:styleId="WW-Absatz-Standardschriftart1">
    <w:name w:val="WW-Absatz-Standardschriftart1"/>
    <w:rsid w:val="001414C9"/>
  </w:style>
  <w:style w:type="character" w:customStyle="1" w:styleId="WW-Absatz-Standardschriftart11">
    <w:name w:val="WW-Absatz-Standardschriftart11"/>
    <w:rsid w:val="001414C9"/>
  </w:style>
  <w:style w:type="character" w:customStyle="1" w:styleId="WW8Num3z0">
    <w:name w:val="WW8Num3z0"/>
    <w:rsid w:val="001414C9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1414C9"/>
  </w:style>
  <w:style w:type="character" w:customStyle="1" w:styleId="WW-Absatz-Standardschriftart1111">
    <w:name w:val="WW-Absatz-Standardschriftart1111"/>
    <w:rsid w:val="001414C9"/>
  </w:style>
  <w:style w:type="character" w:customStyle="1" w:styleId="WW-Absatz-Standardschriftart11111">
    <w:name w:val="WW-Absatz-Standardschriftart11111"/>
    <w:rsid w:val="001414C9"/>
  </w:style>
  <w:style w:type="character" w:customStyle="1" w:styleId="WW-Absatz-Standardschriftart111111">
    <w:name w:val="WW-Absatz-Standardschriftart111111"/>
    <w:rsid w:val="001414C9"/>
  </w:style>
  <w:style w:type="character" w:customStyle="1" w:styleId="WW8Num1z0">
    <w:name w:val="WW8Num1z0"/>
    <w:rsid w:val="001414C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1414C9"/>
    <w:rPr>
      <w:rFonts w:ascii="Courier New" w:hAnsi="Courier New"/>
    </w:rPr>
  </w:style>
  <w:style w:type="character" w:customStyle="1" w:styleId="WW8Num1z2">
    <w:name w:val="WW8Num1z2"/>
    <w:rsid w:val="001414C9"/>
    <w:rPr>
      <w:rFonts w:ascii="Wingdings" w:hAnsi="Wingdings"/>
    </w:rPr>
  </w:style>
  <w:style w:type="character" w:customStyle="1" w:styleId="WW8Num1z3">
    <w:name w:val="WW8Num1z3"/>
    <w:rsid w:val="001414C9"/>
    <w:rPr>
      <w:rFonts w:ascii="Symbol" w:hAnsi="Symbol"/>
    </w:rPr>
  </w:style>
  <w:style w:type="character" w:customStyle="1" w:styleId="WW8Num3z1">
    <w:name w:val="WW8Num3z1"/>
    <w:rsid w:val="001414C9"/>
    <w:rPr>
      <w:rFonts w:ascii="Courier New" w:hAnsi="Courier New"/>
    </w:rPr>
  </w:style>
  <w:style w:type="character" w:customStyle="1" w:styleId="WW8Num3z2">
    <w:name w:val="WW8Num3z2"/>
    <w:rsid w:val="001414C9"/>
    <w:rPr>
      <w:rFonts w:ascii="Wingdings" w:hAnsi="Wingdings"/>
    </w:rPr>
  </w:style>
  <w:style w:type="character" w:customStyle="1" w:styleId="WW8Num3z3">
    <w:name w:val="WW8Num3z3"/>
    <w:rsid w:val="001414C9"/>
    <w:rPr>
      <w:rFonts w:ascii="Symbol" w:hAnsi="Symbol"/>
    </w:rPr>
  </w:style>
  <w:style w:type="character" w:customStyle="1" w:styleId="WW8Num4z0">
    <w:name w:val="WW8Num4z0"/>
    <w:rsid w:val="001414C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414C9"/>
    <w:rPr>
      <w:rFonts w:ascii="Courier New" w:hAnsi="Courier New"/>
    </w:rPr>
  </w:style>
  <w:style w:type="character" w:customStyle="1" w:styleId="WW8Num4z2">
    <w:name w:val="WW8Num4z2"/>
    <w:rsid w:val="001414C9"/>
    <w:rPr>
      <w:rFonts w:ascii="Wingdings" w:hAnsi="Wingdings"/>
    </w:rPr>
  </w:style>
  <w:style w:type="character" w:customStyle="1" w:styleId="WW8Num4z3">
    <w:name w:val="WW8Num4z3"/>
    <w:rsid w:val="001414C9"/>
    <w:rPr>
      <w:rFonts w:ascii="Symbol" w:hAnsi="Symbol"/>
    </w:rPr>
  </w:style>
  <w:style w:type="character" w:customStyle="1" w:styleId="WW8Num6z0">
    <w:name w:val="WW8Num6z0"/>
    <w:rsid w:val="001414C9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414C9"/>
    <w:rPr>
      <w:rFonts w:ascii="Courier New" w:hAnsi="Courier New"/>
    </w:rPr>
  </w:style>
  <w:style w:type="character" w:customStyle="1" w:styleId="WW8Num6z2">
    <w:name w:val="WW8Num6z2"/>
    <w:rsid w:val="001414C9"/>
    <w:rPr>
      <w:rFonts w:ascii="Wingdings" w:hAnsi="Wingdings"/>
    </w:rPr>
  </w:style>
  <w:style w:type="character" w:customStyle="1" w:styleId="WW8Num6z3">
    <w:name w:val="WW8Num6z3"/>
    <w:rsid w:val="001414C9"/>
    <w:rPr>
      <w:rFonts w:ascii="Symbol" w:hAnsi="Symbol"/>
    </w:rPr>
  </w:style>
  <w:style w:type="character" w:customStyle="1" w:styleId="WW8Num8z0">
    <w:name w:val="WW8Num8z0"/>
    <w:rsid w:val="001414C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414C9"/>
    <w:rPr>
      <w:rFonts w:ascii="Courier New" w:hAnsi="Courier New"/>
    </w:rPr>
  </w:style>
  <w:style w:type="character" w:customStyle="1" w:styleId="WW8Num8z2">
    <w:name w:val="WW8Num8z2"/>
    <w:rsid w:val="001414C9"/>
    <w:rPr>
      <w:rFonts w:ascii="Wingdings" w:hAnsi="Wingdings"/>
    </w:rPr>
  </w:style>
  <w:style w:type="character" w:customStyle="1" w:styleId="WW8Num8z3">
    <w:name w:val="WW8Num8z3"/>
    <w:rsid w:val="001414C9"/>
    <w:rPr>
      <w:rFonts w:ascii="Symbol" w:hAnsi="Symbol"/>
    </w:rPr>
  </w:style>
  <w:style w:type="character" w:customStyle="1" w:styleId="WW8Num9z0">
    <w:name w:val="WW8Num9z0"/>
    <w:rsid w:val="001414C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414C9"/>
    <w:rPr>
      <w:rFonts w:ascii="Courier New" w:hAnsi="Courier New"/>
    </w:rPr>
  </w:style>
  <w:style w:type="character" w:customStyle="1" w:styleId="WW8Num9z2">
    <w:name w:val="WW8Num9z2"/>
    <w:rsid w:val="001414C9"/>
    <w:rPr>
      <w:rFonts w:ascii="Wingdings" w:hAnsi="Wingdings"/>
    </w:rPr>
  </w:style>
  <w:style w:type="character" w:customStyle="1" w:styleId="WW8Num9z3">
    <w:name w:val="WW8Num9z3"/>
    <w:rsid w:val="001414C9"/>
    <w:rPr>
      <w:rFonts w:ascii="Symbol" w:hAnsi="Symbol"/>
    </w:rPr>
  </w:style>
  <w:style w:type="character" w:customStyle="1" w:styleId="WW8Num14z0">
    <w:name w:val="WW8Num14z0"/>
    <w:rsid w:val="001414C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1414C9"/>
    <w:rPr>
      <w:rFonts w:ascii="Courier New" w:hAnsi="Courier New"/>
    </w:rPr>
  </w:style>
  <w:style w:type="character" w:customStyle="1" w:styleId="WW8Num14z2">
    <w:name w:val="WW8Num14z2"/>
    <w:rsid w:val="001414C9"/>
    <w:rPr>
      <w:rFonts w:ascii="Wingdings" w:hAnsi="Wingdings"/>
    </w:rPr>
  </w:style>
  <w:style w:type="character" w:customStyle="1" w:styleId="WW8Num14z3">
    <w:name w:val="WW8Num14z3"/>
    <w:rsid w:val="001414C9"/>
    <w:rPr>
      <w:rFonts w:ascii="Symbol" w:hAnsi="Symbol"/>
    </w:rPr>
  </w:style>
  <w:style w:type="character" w:customStyle="1" w:styleId="WW8Num15z0">
    <w:name w:val="WW8Num15z0"/>
    <w:rsid w:val="001414C9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1414C9"/>
    <w:rPr>
      <w:rFonts w:ascii="Courier New" w:hAnsi="Courier New"/>
    </w:rPr>
  </w:style>
  <w:style w:type="character" w:customStyle="1" w:styleId="WW8Num15z2">
    <w:name w:val="WW8Num15z2"/>
    <w:rsid w:val="001414C9"/>
    <w:rPr>
      <w:rFonts w:ascii="Wingdings" w:hAnsi="Wingdings"/>
    </w:rPr>
  </w:style>
  <w:style w:type="character" w:customStyle="1" w:styleId="WW8Num15z3">
    <w:name w:val="WW8Num15z3"/>
    <w:rsid w:val="001414C9"/>
    <w:rPr>
      <w:rFonts w:ascii="Symbol" w:hAnsi="Symbol"/>
    </w:rPr>
  </w:style>
  <w:style w:type="character" w:customStyle="1" w:styleId="10">
    <w:name w:val="Основной шрифт абзаца1"/>
    <w:rsid w:val="001414C9"/>
  </w:style>
  <w:style w:type="character" w:customStyle="1" w:styleId="a3">
    <w:name w:val="Символ нумерации"/>
    <w:rsid w:val="001414C9"/>
  </w:style>
  <w:style w:type="character" w:customStyle="1" w:styleId="a4">
    <w:name w:val="Маркеры списка"/>
    <w:rsid w:val="001414C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rsid w:val="001414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1414C9"/>
    <w:rPr>
      <w:sz w:val="24"/>
    </w:rPr>
  </w:style>
  <w:style w:type="paragraph" w:styleId="a7">
    <w:name w:val="List"/>
    <w:basedOn w:val="a5"/>
    <w:semiHidden/>
    <w:rsid w:val="001414C9"/>
    <w:rPr>
      <w:rFonts w:ascii="Arial" w:hAnsi="Arial" w:cs="Tahoma"/>
    </w:rPr>
  </w:style>
  <w:style w:type="paragraph" w:customStyle="1" w:styleId="12">
    <w:name w:val="Название1"/>
    <w:basedOn w:val="a"/>
    <w:rsid w:val="001414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1414C9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link w:val="a9"/>
    <w:semiHidden/>
    <w:rsid w:val="001414C9"/>
    <w:pPr>
      <w:ind w:left="142"/>
    </w:pPr>
    <w:rPr>
      <w:sz w:val="24"/>
    </w:rPr>
  </w:style>
  <w:style w:type="paragraph" w:customStyle="1" w:styleId="21">
    <w:name w:val="Основной текст 21"/>
    <w:basedOn w:val="a"/>
    <w:rsid w:val="001414C9"/>
    <w:rPr>
      <w:sz w:val="28"/>
    </w:rPr>
  </w:style>
  <w:style w:type="paragraph" w:customStyle="1" w:styleId="210">
    <w:name w:val="Основной текст с отступом 21"/>
    <w:basedOn w:val="a"/>
    <w:rsid w:val="001414C9"/>
    <w:pPr>
      <w:ind w:firstLine="284"/>
    </w:pPr>
    <w:rPr>
      <w:sz w:val="28"/>
    </w:rPr>
  </w:style>
  <w:style w:type="paragraph" w:customStyle="1" w:styleId="31">
    <w:name w:val="Основной текст 31"/>
    <w:basedOn w:val="a"/>
    <w:rsid w:val="001414C9"/>
    <w:pPr>
      <w:ind w:right="-172"/>
    </w:pPr>
    <w:rPr>
      <w:sz w:val="28"/>
    </w:rPr>
  </w:style>
  <w:style w:type="paragraph" w:customStyle="1" w:styleId="aa">
    <w:name w:val="Прижатый влево"/>
    <w:basedOn w:val="a"/>
    <w:next w:val="a"/>
    <w:uiPriority w:val="99"/>
    <w:rsid w:val="00772147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0935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C363B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08170B"/>
    <w:rPr>
      <w:sz w:val="26"/>
      <w:lang w:eastAsia="ar-SA"/>
    </w:rPr>
  </w:style>
  <w:style w:type="character" w:customStyle="1" w:styleId="50">
    <w:name w:val="Заголовок 5 Знак"/>
    <w:link w:val="5"/>
    <w:rsid w:val="0008170B"/>
    <w:rPr>
      <w:b/>
      <w:bCs/>
      <w:i/>
      <w:iCs/>
      <w:sz w:val="26"/>
      <w:szCs w:val="26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111B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111B2"/>
    <w:rPr>
      <w:rFonts w:ascii="Tahoma" w:hAnsi="Tahoma" w:cs="Tahoma"/>
      <w:sz w:val="16"/>
      <w:szCs w:val="16"/>
      <w:lang w:eastAsia="ar-SA"/>
    </w:rPr>
  </w:style>
  <w:style w:type="paragraph" w:styleId="ae">
    <w:name w:val="Normal (Web)"/>
    <w:basedOn w:val="a"/>
    <w:uiPriority w:val="99"/>
    <w:unhideWhenUsed/>
    <w:rsid w:val="003D3D2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Hyperlink"/>
    <w:unhideWhenUsed/>
    <w:rsid w:val="003D3D24"/>
    <w:rPr>
      <w:color w:val="0000FF"/>
      <w:u w:val="single"/>
    </w:rPr>
  </w:style>
  <w:style w:type="character" w:customStyle="1" w:styleId="apple-converted-space">
    <w:name w:val="apple-converted-space"/>
    <w:rsid w:val="003D3D24"/>
  </w:style>
  <w:style w:type="character" w:customStyle="1" w:styleId="a6">
    <w:name w:val="Основной текст Знак"/>
    <w:link w:val="a5"/>
    <w:semiHidden/>
    <w:rsid w:val="00E506FE"/>
    <w:rPr>
      <w:sz w:val="24"/>
      <w:lang w:eastAsia="ar-SA"/>
    </w:rPr>
  </w:style>
  <w:style w:type="character" w:customStyle="1" w:styleId="a9">
    <w:name w:val="Основной текст с отступом Знак"/>
    <w:link w:val="a8"/>
    <w:semiHidden/>
    <w:rsid w:val="00E506FE"/>
    <w:rPr>
      <w:sz w:val="24"/>
      <w:lang w:eastAsia="ar-SA"/>
    </w:rPr>
  </w:style>
  <w:style w:type="paragraph" w:styleId="af0">
    <w:name w:val="Title"/>
    <w:basedOn w:val="a"/>
    <w:link w:val="af1"/>
    <w:qFormat/>
    <w:rsid w:val="00E506FE"/>
    <w:pPr>
      <w:suppressAutoHyphens w:val="0"/>
      <w:jc w:val="center"/>
    </w:pPr>
    <w:rPr>
      <w:sz w:val="28"/>
    </w:rPr>
  </w:style>
  <w:style w:type="character" w:customStyle="1" w:styleId="af1">
    <w:name w:val="Заголовок Знак"/>
    <w:link w:val="af0"/>
    <w:rsid w:val="00E506FE"/>
    <w:rPr>
      <w:sz w:val="28"/>
    </w:rPr>
  </w:style>
  <w:style w:type="paragraph" w:styleId="af2">
    <w:name w:val="Block Text"/>
    <w:basedOn w:val="a"/>
    <w:unhideWhenUsed/>
    <w:rsid w:val="00E506FE"/>
    <w:pPr>
      <w:suppressAutoHyphens w:val="0"/>
      <w:ind w:left="-284" w:right="-1044"/>
      <w:jc w:val="both"/>
    </w:pPr>
    <w:rPr>
      <w:sz w:val="28"/>
      <w:lang w:eastAsia="ru-RU"/>
    </w:rPr>
  </w:style>
  <w:style w:type="paragraph" w:styleId="af3">
    <w:name w:val="header"/>
    <w:basedOn w:val="a"/>
    <w:link w:val="af4"/>
    <w:uiPriority w:val="99"/>
    <w:unhideWhenUsed/>
    <w:rsid w:val="005F721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5F721F"/>
    <w:rPr>
      <w:lang w:eastAsia="ar-SA"/>
    </w:rPr>
  </w:style>
  <w:style w:type="paragraph" w:styleId="af5">
    <w:name w:val="footer"/>
    <w:basedOn w:val="a"/>
    <w:link w:val="af6"/>
    <w:uiPriority w:val="99"/>
    <w:unhideWhenUsed/>
    <w:rsid w:val="005F721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F721F"/>
    <w:rPr>
      <w:lang w:eastAsia="ar-SA"/>
    </w:rPr>
  </w:style>
  <w:style w:type="paragraph" w:styleId="32">
    <w:name w:val="Body Text 3"/>
    <w:basedOn w:val="a"/>
    <w:link w:val="33"/>
    <w:uiPriority w:val="99"/>
    <w:unhideWhenUsed/>
    <w:rsid w:val="00FE156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FE156D"/>
    <w:rPr>
      <w:sz w:val="16"/>
      <w:szCs w:val="16"/>
      <w:lang w:eastAsia="ar-SA"/>
    </w:rPr>
  </w:style>
  <w:style w:type="paragraph" w:styleId="af7">
    <w:name w:val="List Paragraph"/>
    <w:basedOn w:val="a"/>
    <w:uiPriority w:val="34"/>
    <w:qFormat/>
    <w:rsid w:val="00C275C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B43E5"/>
    <w:rPr>
      <w:sz w:val="26"/>
      <w:lang w:eastAsia="ar-SA"/>
    </w:rPr>
  </w:style>
  <w:style w:type="character" w:customStyle="1" w:styleId="-">
    <w:name w:val="Интернет-ссылка"/>
    <w:rsid w:val="005216B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s://torgi.gov.ru/new/public/infomaterials/reg" TargetMode="External"/><Relationship Id="rId26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tp.sberbank-ast.ru/Main/Notice/697/Requisit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AP/NBT/Index/0/0/0/0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mailto:kobuzevsv@yarreg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tp.sberbank-ast.ru/Main/Notice/988/Reglament" TargetMode="External"/><Relationship Id="rId20" Type="http://schemas.openxmlformats.org/officeDocument/2006/relationships/hyperlink" Target="consultantplus://offline/ref=52C97BCA316C18EC794E3A00FBFD3ED8B43CA18F4E3535002DC8EEF1761FD358981D23FDFBDD92E2C22D5DFC4D13FB7723E13FAF5DID01H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" TargetMode="External"/><Relationship Id="rId24" Type="http://schemas.openxmlformats.org/officeDocument/2006/relationships/hyperlink" Target="http://utp.sberbank-ast.ru/AP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" TargetMode="External"/><Relationship Id="rId23" Type="http://schemas.openxmlformats.org/officeDocument/2006/relationships/hyperlink" Target="http://nekrasovskoe.yarregion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mailto:kumia2013@mail.ru" TargetMode="External"/><Relationship Id="rId19" Type="http://schemas.openxmlformats.org/officeDocument/2006/relationships/hyperlink" Target="consultantplus://offline/ref=52C97BCA316C18EC794E3A00FBFD3ED8B43CA18F4E3535002DC8EEF1761FD358981D23FDFBDF92E2C22D5DFC4D13FB7723E13FAF5DID01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buzevsv@yarregion.ru" TargetMode="External"/><Relationship Id="rId14" Type="http://schemas.openxmlformats.org/officeDocument/2006/relationships/hyperlink" Target="http://utp.sberbank-ast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mailto:property@sberbank-ast.ru" TargetMode="External"/><Relationship Id="rId30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7A8B-A307-46BC-B5F5-1FAD070C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1</Pages>
  <Words>9008</Words>
  <Characters>51352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________________№__________</vt:lpstr>
    </vt:vector>
  </TitlesOfParts>
  <Company>rabota</Company>
  <LinksUpToDate>false</LinksUpToDate>
  <CharactersWithSpaces>60240</CharactersWithSpaces>
  <SharedDoc>false</SharedDoc>
  <HLinks>
    <vt:vector size="24" baseType="variant">
      <vt:variant>
        <vt:i4>5373966</vt:i4>
      </vt:variant>
      <vt:variant>
        <vt:i4>9</vt:i4>
      </vt:variant>
      <vt:variant>
        <vt:i4>0</vt:i4>
      </vt:variant>
      <vt:variant>
        <vt:i4>5</vt:i4>
      </vt:variant>
      <vt:variant>
        <vt:lpwstr>http://nekrasovskoe.yarregion.ru/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5373966</vt:i4>
      </vt:variant>
      <vt:variant>
        <vt:i4>3</vt:i4>
      </vt:variant>
      <vt:variant>
        <vt:i4>0</vt:i4>
      </vt:variant>
      <vt:variant>
        <vt:i4>5</vt:i4>
      </vt:variant>
      <vt:variant>
        <vt:lpwstr>http://nekrasovskoe.yarregion.ru/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________________№__________</dc:title>
  <dc:creator>gavrilova</dc:creator>
  <cp:lastModifiedBy>User</cp:lastModifiedBy>
  <cp:revision>113</cp:revision>
  <cp:lastPrinted>2023-12-21T07:31:00Z</cp:lastPrinted>
  <dcterms:created xsi:type="dcterms:W3CDTF">2020-01-23T11:48:00Z</dcterms:created>
  <dcterms:modified xsi:type="dcterms:W3CDTF">2023-12-21T07:32:00Z</dcterms:modified>
</cp:coreProperties>
</file>