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772" w:rsidRPr="00402772" w:rsidRDefault="00402772" w:rsidP="00402772">
      <w:pPr>
        <w:spacing w:before="300" w:after="150" w:line="240" w:lineRule="auto"/>
        <w:outlineLvl w:val="0"/>
        <w:rPr>
          <w:rFonts w:ascii="inherit" w:eastAsia="Times New Roman" w:hAnsi="inherit" w:cs="Helvetica"/>
          <w:color w:val="333333"/>
          <w:kern w:val="36"/>
          <w:sz w:val="54"/>
          <w:szCs w:val="54"/>
          <w:lang w:eastAsia="ru-RU"/>
        </w:rPr>
      </w:pPr>
      <w:r w:rsidRPr="00402772">
        <w:rPr>
          <w:rFonts w:ascii="inherit" w:eastAsia="Times New Roman" w:hAnsi="inherit" w:cs="Helvetica"/>
          <w:color w:val="333333"/>
          <w:kern w:val="36"/>
          <w:sz w:val="54"/>
          <w:szCs w:val="54"/>
          <w:lang w:eastAsia="ru-RU"/>
        </w:rPr>
        <w:t>Изменения в сфере закупок в 2020 году с учетом Федерального закона № 449-ФЗ от 27.12.2019 года</w:t>
      </w:r>
    </w:p>
    <w:p w:rsidR="00402772" w:rsidRPr="00402772" w:rsidRDefault="00402772" w:rsidP="00402772">
      <w:pPr>
        <w:spacing w:after="150" w:line="240" w:lineRule="auto"/>
        <w:jc w:val="both"/>
        <w:rPr>
          <w:rFonts w:ascii="PT Sans" w:eastAsia="Times New Roman" w:hAnsi="PT Sans" w:cs="Helvetica"/>
          <w:color w:val="333333"/>
          <w:sz w:val="26"/>
          <w:szCs w:val="26"/>
          <w:lang w:eastAsia="ru-RU"/>
        </w:rPr>
      </w:pPr>
      <w:r w:rsidRPr="00402772">
        <w:rPr>
          <w:rFonts w:ascii="PT Sans" w:eastAsia="Times New Roman" w:hAnsi="PT Sans" w:cs="Helvetica"/>
          <w:color w:val="333333"/>
          <w:sz w:val="26"/>
          <w:szCs w:val="26"/>
          <w:lang w:eastAsia="ru-RU"/>
        </w:rPr>
        <w:t xml:space="preserve">В конце уходящего года традиционно Президент РФ подписывает очередной закон, вносящий изменения в </w:t>
      </w:r>
      <w:hyperlink r:id="rId4" w:history="1">
        <w:r w:rsidRPr="00402772">
          <w:rPr>
            <w:rFonts w:ascii="PT Sans" w:eastAsia="Times New Roman" w:hAnsi="PT Sans" w:cs="Helvetica"/>
            <w:color w:val="337AB7"/>
            <w:sz w:val="26"/>
            <w:szCs w:val="26"/>
            <w:lang w:eastAsia="ru-RU"/>
          </w:rPr>
          <w:t>Федеральный закон "О контрактной системе в сфере закупок товаров, работ, услуг для обеспечения государственных и муниципальных нужд" от 5 апреля 2013 г. N 44-ФЗ</w:t>
        </w:r>
      </w:hyperlink>
      <w:r w:rsidRPr="00402772">
        <w:rPr>
          <w:rFonts w:ascii="PT Sans" w:eastAsia="Times New Roman" w:hAnsi="PT Sans" w:cs="Helvetica"/>
          <w:color w:val="333333"/>
          <w:sz w:val="26"/>
          <w:szCs w:val="26"/>
          <w:lang w:eastAsia="ru-RU"/>
        </w:rPr>
        <w:t xml:space="preserve"> (далее – Закон №44-ФЗ). Не стал исключением и 2019 год, поскольку 27.12.2019г. был подписан Федеральный закон N 449-ФЗ "О внесении изменений в </w:t>
      </w:r>
      <w:hyperlink r:id="rId5" w:history="1">
        <w:r w:rsidRPr="00402772">
          <w:rPr>
            <w:rFonts w:ascii="PT Sans" w:eastAsia="Times New Roman" w:hAnsi="PT Sans" w:cs="Helvetica"/>
            <w:color w:val="337AB7"/>
            <w:sz w:val="26"/>
            <w:szCs w:val="26"/>
            <w:lang w:eastAsia="ru-RU"/>
          </w:rPr>
          <w:t>Федеральный закон "О контрактной системе в сфере закупок товаров, работ, услуг для обеспечения государственных и муниципальных нужд"</w:t>
        </w:r>
      </w:hyperlink>
      <w:r w:rsidRPr="00402772">
        <w:rPr>
          <w:rFonts w:ascii="PT Sans" w:eastAsia="Times New Roman" w:hAnsi="PT Sans" w:cs="Helvetica"/>
          <w:color w:val="333333"/>
          <w:sz w:val="26"/>
          <w:szCs w:val="26"/>
          <w:lang w:eastAsia="ru-RU"/>
        </w:rPr>
        <w:t xml:space="preserve"> (далее – Закон №449-ФЗ). Уже 28.12.2019г. Закон №449-ФЗ был опубликован на Официальном интернет-портале правовой информации </w:t>
      </w:r>
      <w:hyperlink r:id="rId6" w:history="1">
        <w:r w:rsidRPr="00402772">
          <w:rPr>
            <w:rFonts w:ascii="PT Sans" w:eastAsia="Times New Roman" w:hAnsi="PT Sans" w:cs="Helvetica"/>
            <w:color w:val="337AB7"/>
            <w:sz w:val="26"/>
            <w:szCs w:val="26"/>
            <w:lang w:eastAsia="ru-RU"/>
          </w:rPr>
          <w:t>http://www.pravo.gov.ru</w:t>
        </w:r>
      </w:hyperlink>
      <w:r w:rsidRPr="00402772">
        <w:rPr>
          <w:rFonts w:ascii="PT Sans" w:eastAsia="Times New Roman" w:hAnsi="PT Sans" w:cs="Helvetica"/>
          <w:color w:val="333333"/>
          <w:sz w:val="26"/>
          <w:szCs w:val="26"/>
          <w:lang w:eastAsia="ru-RU"/>
        </w:rPr>
        <w:t>. Изменения, вносимые в Закон №44-ФЗ будут вступать в силу поэтапно.</w:t>
      </w:r>
    </w:p>
    <w:p w:rsidR="00402772" w:rsidRPr="00402772" w:rsidRDefault="00402772" w:rsidP="00402772">
      <w:pPr>
        <w:spacing w:after="150" w:line="240" w:lineRule="auto"/>
        <w:jc w:val="center"/>
        <w:rPr>
          <w:rFonts w:ascii="PT Sans" w:eastAsia="Times New Roman" w:hAnsi="PT Sans" w:cs="Helvetica"/>
          <w:color w:val="333333"/>
          <w:sz w:val="26"/>
          <w:szCs w:val="26"/>
          <w:lang w:eastAsia="ru-RU"/>
        </w:rPr>
      </w:pPr>
      <w:r w:rsidRPr="00402772">
        <w:rPr>
          <w:rFonts w:ascii="PT Sans" w:eastAsia="Times New Roman" w:hAnsi="PT Sans" w:cs="Helvetica"/>
          <w:b/>
          <w:bCs/>
          <w:color w:val="333333"/>
          <w:sz w:val="26"/>
          <w:szCs w:val="26"/>
          <w:lang w:eastAsia="ru-RU"/>
        </w:rPr>
        <w:t>Указание страны происхождения товара</w:t>
      </w:r>
    </w:p>
    <w:p w:rsidR="00402772" w:rsidRPr="00402772" w:rsidRDefault="00402772" w:rsidP="00402772">
      <w:pPr>
        <w:spacing w:after="150" w:line="240" w:lineRule="auto"/>
        <w:jc w:val="both"/>
        <w:rPr>
          <w:rFonts w:ascii="PT Sans" w:eastAsia="Times New Roman" w:hAnsi="PT Sans" w:cs="Helvetica"/>
          <w:color w:val="333333"/>
          <w:sz w:val="26"/>
          <w:szCs w:val="26"/>
          <w:lang w:eastAsia="ru-RU"/>
        </w:rPr>
      </w:pPr>
      <w:r w:rsidRPr="00402772">
        <w:rPr>
          <w:rFonts w:ascii="PT Sans" w:eastAsia="Times New Roman" w:hAnsi="PT Sans" w:cs="Helvetica"/>
          <w:color w:val="333333"/>
          <w:sz w:val="26"/>
          <w:szCs w:val="26"/>
          <w:lang w:eastAsia="ru-RU"/>
        </w:rPr>
        <w:t>Первые изменения, которые вступили в силу с 01.01.2020г., коснулись указания страны происхождения товаров в составе заявок участников закупок. Заказчики должны требовать указания страны происхождения товаров, а участники должны указывать в составе своих заявок страну происхождения товара при любом конкурентном способе закупки независимо от того были ли установлены запреты, ограничения либо условия допуска в отношении иностранных товаров. Более того, указывать страну происхождения товара надо не только в случаях, когда предметом закупки является поставка товаров, но и в случаях, когда заказчику поставляется товар при выполнении закупаемых работ, оказании закупаемых услуг.</w:t>
      </w:r>
    </w:p>
    <w:p w:rsidR="00402772" w:rsidRPr="00402772" w:rsidRDefault="00402772" w:rsidP="00402772">
      <w:pPr>
        <w:spacing w:after="150" w:line="240" w:lineRule="auto"/>
        <w:jc w:val="both"/>
        <w:rPr>
          <w:rFonts w:ascii="PT Sans" w:eastAsia="Times New Roman" w:hAnsi="PT Sans" w:cs="Helvetica"/>
          <w:color w:val="333333"/>
          <w:sz w:val="26"/>
          <w:szCs w:val="26"/>
          <w:lang w:eastAsia="ru-RU"/>
        </w:rPr>
      </w:pPr>
      <w:r w:rsidRPr="00402772">
        <w:rPr>
          <w:rFonts w:ascii="PT Sans" w:eastAsia="Times New Roman" w:hAnsi="PT Sans" w:cs="Helvetica"/>
          <w:color w:val="333333"/>
          <w:sz w:val="26"/>
          <w:szCs w:val="26"/>
          <w:lang w:eastAsia="ru-RU"/>
        </w:rPr>
        <w:t xml:space="preserve">В развитие рассматриваемого изменения, следует упомянуть постановление Правительства РФ от 5 ноября 2019 г. N 1400 "О внесении изменений в </w:t>
      </w:r>
      <w:hyperlink r:id="rId7" w:history="1">
        <w:r w:rsidRPr="00402772">
          <w:rPr>
            <w:rFonts w:ascii="PT Sans" w:eastAsia="Times New Roman" w:hAnsi="PT Sans" w:cs="Helvetica"/>
            <w:color w:val="337AB7"/>
            <w:sz w:val="26"/>
            <w:szCs w:val="26"/>
            <w:lang w:eastAsia="ru-RU"/>
          </w:rPr>
          <w:t>постановление Правительства Российской Федерации от 28 ноября 2013 г. N 1084</w:t>
        </w:r>
      </w:hyperlink>
      <w:r w:rsidRPr="00402772">
        <w:rPr>
          <w:rFonts w:ascii="PT Sans" w:eastAsia="Times New Roman" w:hAnsi="PT Sans" w:cs="Helvetica"/>
          <w:color w:val="333333"/>
          <w:sz w:val="26"/>
          <w:szCs w:val="26"/>
          <w:lang w:eastAsia="ru-RU"/>
        </w:rPr>
        <w:t>", которое требует включения в реестр контрактов сведений о стране происхождения товаров в случае установления при осуществлении закупки условий, запретов, ограничений допуска товаров, происходящих из иностранного государства или группы иностранных государств, в соответствии со статьей 14 Закона №44-ФЗ. Указанная информация вносится при первичной регистрации контракта в реестре контрактов. При этом по итогам исполнения любых контрактов заказчикам следует вносить в реестр контрактов наименование страны происхождения товара или информацию о производителе товара, а в случае установления при осуществлении закупки в соответствии со статьей 14 Федерального закона условий, запретов, ограничений допуска товаров, происходящих из иностранного государства или группы иностранных государств исключительно наименование страны происхождения товара.</w:t>
      </w:r>
    </w:p>
    <w:p w:rsidR="00402772" w:rsidRPr="00402772" w:rsidRDefault="00402772" w:rsidP="00402772">
      <w:pPr>
        <w:spacing w:after="150" w:line="240" w:lineRule="auto"/>
        <w:jc w:val="both"/>
        <w:rPr>
          <w:rFonts w:ascii="PT Sans" w:eastAsia="Times New Roman" w:hAnsi="PT Sans" w:cs="Helvetica"/>
          <w:color w:val="333333"/>
          <w:sz w:val="26"/>
          <w:szCs w:val="26"/>
          <w:lang w:eastAsia="ru-RU"/>
        </w:rPr>
      </w:pPr>
      <w:r w:rsidRPr="00402772">
        <w:rPr>
          <w:rFonts w:ascii="PT Sans" w:eastAsia="Times New Roman" w:hAnsi="PT Sans" w:cs="Helvetica"/>
          <w:b/>
          <w:bCs/>
          <w:color w:val="333333"/>
          <w:sz w:val="26"/>
          <w:szCs w:val="26"/>
          <w:lang w:eastAsia="ru-RU"/>
        </w:rPr>
        <w:t>Порядок осуществления внутреннего государственного (муниципального) финансового контроля</w:t>
      </w:r>
    </w:p>
    <w:p w:rsidR="00402772" w:rsidRPr="00402772" w:rsidRDefault="00402772" w:rsidP="00402772">
      <w:pPr>
        <w:spacing w:after="150" w:line="240" w:lineRule="auto"/>
        <w:jc w:val="both"/>
        <w:rPr>
          <w:rFonts w:ascii="PT Sans" w:eastAsia="Times New Roman" w:hAnsi="PT Sans" w:cs="Helvetica"/>
          <w:color w:val="333333"/>
          <w:sz w:val="26"/>
          <w:szCs w:val="26"/>
          <w:lang w:eastAsia="ru-RU"/>
        </w:rPr>
      </w:pPr>
      <w:r w:rsidRPr="00402772">
        <w:rPr>
          <w:rFonts w:ascii="PT Sans" w:eastAsia="Times New Roman" w:hAnsi="PT Sans" w:cs="Helvetica"/>
          <w:color w:val="333333"/>
          <w:sz w:val="26"/>
          <w:szCs w:val="26"/>
          <w:lang w:eastAsia="ru-RU"/>
        </w:rPr>
        <w:lastRenderedPageBreak/>
        <w:t xml:space="preserve">С 01.01.2020г. внесены изменения в порядок осуществления внутреннего государственного (муниципального) финансового контроля, предусмотренного </w:t>
      </w:r>
      <w:hyperlink r:id="rId8" w:history="1">
        <w:r w:rsidRPr="00402772">
          <w:rPr>
            <w:rFonts w:ascii="PT Sans" w:eastAsia="Times New Roman" w:hAnsi="PT Sans" w:cs="Helvetica"/>
            <w:color w:val="337AB7"/>
            <w:sz w:val="26"/>
            <w:szCs w:val="26"/>
            <w:lang w:eastAsia="ru-RU"/>
          </w:rPr>
          <w:t>ч. 8 ст. 99 Закона №44-ФЗ</w:t>
        </w:r>
      </w:hyperlink>
      <w:r w:rsidRPr="00402772">
        <w:rPr>
          <w:rFonts w:ascii="PT Sans" w:eastAsia="Times New Roman" w:hAnsi="PT Sans" w:cs="Helvetica"/>
          <w:color w:val="333333"/>
          <w:sz w:val="26"/>
          <w:szCs w:val="26"/>
          <w:lang w:eastAsia="ru-RU"/>
        </w:rPr>
        <w:t xml:space="preserve">. В частности, сокращается перечень полномочий, осуществляемых органами внутреннего государственного (муниципального) финансового контроля. Так из указанного перечня исключены контроль в отношении: </w:t>
      </w:r>
    </w:p>
    <w:p w:rsidR="00402772" w:rsidRPr="00402772" w:rsidRDefault="00402772" w:rsidP="00402772">
      <w:pPr>
        <w:spacing w:after="150" w:line="240" w:lineRule="auto"/>
        <w:jc w:val="both"/>
        <w:rPr>
          <w:rFonts w:ascii="PT Sans" w:eastAsia="Times New Roman" w:hAnsi="PT Sans" w:cs="Helvetica"/>
          <w:color w:val="333333"/>
          <w:sz w:val="26"/>
          <w:szCs w:val="26"/>
          <w:lang w:eastAsia="ru-RU"/>
        </w:rPr>
      </w:pPr>
      <w:r w:rsidRPr="00402772">
        <w:rPr>
          <w:rFonts w:ascii="PT Sans" w:eastAsia="Times New Roman" w:hAnsi="PT Sans" w:cs="Helvetica"/>
          <w:color w:val="333333"/>
          <w:sz w:val="26"/>
          <w:szCs w:val="26"/>
          <w:lang w:eastAsia="ru-RU"/>
        </w:rPr>
        <w:t>- применения заказчиком мер ответственности и совершения иных действий в случае нарушения поставщиком (подрядчиком, исполнителем) условий контракта;</w:t>
      </w:r>
    </w:p>
    <w:p w:rsidR="00402772" w:rsidRPr="00402772" w:rsidRDefault="00402772" w:rsidP="00402772">
      <w:pPr>
        <w:spacing w:after="150" w:line="240" w:lineRule="auto"/>
        <w:jc w:val="both"/>
        <w:rPr>
          <w:rFonts w:ascii="PT Sans" w:eastAsia="Times New Roman" w:hAnsi="PT Sans" w:cs="Helvetica"/>
          <w:color w:val="333333"/>
          <w:sz w:val="26"/>
          <w:szCs w:val="26"/>
          <w:lang w:eastAsia="ru-RU"/>
        </w:rPr>
      </w:pPr>
      <w:r w:rsidRPr="00402772">
        <w:rPr>
          <w:rFonts w:ascii="PT Sans" w:eastAsia="Times New Roman" w:hAnsi="PT Sans" w:cs="Helvetica"/>
          <w:color w:val="333333"/>
          <w:sz w:val="26"/>
          <w:szCs w:val="26"/>
          <w:lang w:eastAsia="ru-RU"/>
        </w:rPr>
        <w:t>- своевременности, полноты и достоверности отражения в документах учета поставленного товара, выполненной работы (ее результата) или оказанной услуги.</w:t>
      </w:r>
    </w:p>
    <w:p w:rsidR="00402772" w:rsidRPr="00402772" w:rsidRDefault="00402772" w:rsidP="00402772">
      <w:pPr>
        <w:spacing w:after="150" w:line="240" w:lineRule="auto"/>
        <w:jc w:val="both"/>
        <w:rPr>
          <w:rFonts w:ascii="PT Sans" w:eastAsia="Times New Roman" w:hAnsi="PT Sans" w:cs="Helvetica"/>
          <w:color w:val="333333"/>
          <w:sz w:val="26"/>
          <w:szCs w:val="26"/>
          <w:lang w:eastAsia="ru-RU"/>
        </w:rPr>
      </w:pPr>
      <w:r w:rsidRPr="00402772">
        <w:rPr>
          <w:rFonts w:ascii="PT Sans" w:eastAsia="Times New Roman" w:hAnsi="PT Sans" w:cs="Helvetica"/>
          <w:color w:val="333333"/>
          <w:sz w:val="26"/>
          <w:szCs w:val="26"/>
          <w:lang w:eastAsia="ru-RU"/>
        </w:rPr>
        <w:t>С 01.</w:t>
      </w:r>
      <w:proofErr w:type="gramStart"/>
      <w:r w:rsidRPr="00402772">
        <w:rPr>
          <w:rFonts w:ascii="PT Sans" w:eastAsia="Times New Roman" w:hAnsi="PT Sans" w:cs="Helvetica"/>
          <w:color w:val="333333"/>
          <w:sz w:val="26"/>
          <w:szCs w:val="26"/>
          <w:lang w:eastAsia="ru-RU"/>
        </w:rPr>
        <w:t>01.2020г.внутренний</w:t>
      </w:r>
      <w:proofErr w:type="gramEnd"/>
      <w:r w:rsidRPr="00402772">
        <w:rPr>
          <w:rFonts w:ascii="PT Sans" w:eastAsia="Times New Roman" w:hAnsi="PT Sans" w:cs="Helvetica"/>
          <w:color w:val="333333"/>
          <w:sz w:val="26"/>
          <w:szCs w:val="26"/>
          <w:lang w:eastAsia="ru-RU"/>
        </w:rPr>
        <w:t xml:space="preserve"> государственный (муниципальный) финансовый контроль осуществляется в соответствии с порядком, предусмотренным бюджетным законодательством Российской Федерации и иными нормативными правовыми актами, регулирующими бюджетные правоотношения.</w:t>
      </w:r>
    </w:p>
    <w:p w:rsidR="00402772" w:rsidRPr="00402772" w:rsidRDefault="00402772" w:rsidP="00402772">
      <w:pPr>
        <w:spacing w:after="150" w:line="240" w:lineRule="auto"/>
        <w:jc w:val="both"/>
        <w:rPr>
          <w:rFonts w:ascii="PT Sans" w:eastAsia="Times New Roman" w:hAnsi="PT Sans" w:cs="Helvetica"/>
          <w:color w:val="333333"/>
          <w:sz w:val="26"/>
          <w:szCs w:val="26"/>
          <w:lang w:eastAsia="ru-RU"/>
        </w:rPr>
      </w:pPr>
      <w:r w:rsidRPr="00402772">
        <w:rPr>
          <w:rFonts w:ascii="PT Sans" w:eastAsia="Times New Roman" w:hAnsi="PT Sans" w:cs="Helvetica"/>
          <w:color w:val="333333"/>
          <w:sz w:val="26"/>
          <w:szCs w:val="26"/>
          <w:lang w:eastAsia="ru-RU"/>
        </w:rPr>
        <w:t>В соответствии с изменениями, внесенными Законом №449-ФЗ органы внутреннего государственного (муниципального) финансового контроля могут выдавать не только предписания, но и представления в случае выявления нарушений законодательства в сфере закупок.</w:t>
      </w:r>
    </w:p>
    <w:p w:rsidR="00402772" w:rsidRPr="00402772" w:rsidRDefault="00402772" w:rsidP="00402772">
      <w:pPr>
        <w:spacing w:after="150" w:line="240" w:lineRule="auto"/>
        <w:jc w:val="center"/>
        <w:rPr>
          <w:rFonts w:ascii="PT Sans" w:eastAsia="Times New Roman" w:hAnsi="PT Sans" w:cs="Helvetica"/>
          <w:color w:val="333333"/>
          <w:sz w:val="26"/>
          <w:szCs w:val="26"/>
          <w:lang w:eastAsia="ru-RU"/>
        </w:rPr>
      </w:pPr>
      <w:r w:rsidRPr="00402772">
        <w:rPr>
          <w:rFonts w:ascii="PT Sans" w:eastAsia="Times New Roman" w:hAnsi="PT Sans" w:cs="Helvetica"/>
          <w:b/>
          <w:bCs/>
          <w:color w:val="333333"/>
          <w:sz w:val="26"/>
          <w:szCs w:val="26"/>
          <w:lang w:eastAsia="ru-RU"/>
        </w:rPr>
        <w:t>Определение терминов контракт и контракт жизненного цикла</w:t>
      </w:r>
    </w:p>
    <w:p w:rsidR="00402772" w:rsidRPr="00402772" w:rsidRDefault="00402772" w:rsidP="00402772">
      <w:pPr>
        <w:spacing w:after="150" w:line="240" w:lineRule="auto"/>
        <w:jc w:val="both"/>
        <w:rPr>
          <w:rFonts w:ascii="PT Sans" w:eastAsia="Times New Roman" w:hAnsi="PT Sans" w:cs="Helvetica"/>
          <w:color w:val="333333"/>
          <w:sz w:val="26"/>
          <w:szCs w:val="26"/>
          <w:lang w:eastAsia="ru-RU"/>
        </w:rPr>
      </w:pPr>
      <w:r w:rsidRPr="00402772">
        <w:rPr>
          <w:rFonts w:ascii="PT Sans" w:eastAsia="Times New Roman" w:hAnsi="PT Sans" w:cs="Helvetica"/>
          <w:color w:val="333333"/>
          <w:sz w:val="26"/>
          <w:szCs w:val="26"/>
          <w:lang w:eastAsia="ru-RU"/>
        </w:rPr>
        <w:t xml:space="preserve">С 08.01.2020 года </w:t>
      </w:r>
      <w:hyperlink r:id="rId9" w:history="1">
        <w:r w:rsidRPr="00402772">
          <w:rPr>
            <w:rFonts w:ascii="PT Sans" w:eastAsia="Times New Roman" w:hAnsi="PT Sans" w:cs="Helvetica"/>
            <w:color w:val="337AB7"/>
            <w:sz w:val="26"/>
            <w:szCs w:val="26"/>
            <w:lang w:eastAsia="ru-RU"/>
          </w:rPr>
          <w:t>статья 3 Закона №44-ФЗ</w:t>
        </w:r>
      </w:hyperlink>
      <w:r w:rsidRPr="00402772">
        <w:rPr>
          <w:rFonts w:ascii="PT Sans" w:eastAsia="Times New Roman" w:hAnsi="PT Sans" w:cs="Helvetica"/>
          <w:color w:val="333333"/>
          <w:sz w:val="26"/>
          <w:szCs w:val="26"/>
          <w:lang w:eastAsia="ru-RU"/>
        </w:rPr>
        <w:t xml:space="preserve"> дополнена двумя понятиями, которые ранее входили в состав других статей.</w:t>
      </w:r>
    </w:p>
    <w:p w:rsidR="00402772" w:rsidRPr="00402772" w:rsidRDefault="00402772" w:rsidP="00402772">
      <w:pPr>
        <w:spacing w:after="150" w:line="240" w:lineRule="auto"/>
        <w:jc w:val="both"/>
        <w:rPr>
          <w:rFonts w:ascii="PT Sans" w:eastAsia="Times New Roman" w:hAnsi="PT Sans" w:cs="Helvetica"/>
          <w:color w:val="333333"/>
          <w:sz w:val="26"/>
          <w:szCs w:val="26"/>
          <w:lang w:eastAsia="ru-RU"/>
        </w:rPr>
      </w:pPr>
      <w:r w:rsidRPr="00402772">
        <w:rPr>
          <w:rFonts w:ascii="PT Sans" w:eastAsia="Times New Roman" w:hAnsi="PT Sans" w:cs="Helvetica"/>
          <w:color w:val="333333"/>
          <w:sz w:val="26"/>
          <w:szCs w:val="26"/>
          <w:lang w:eastAsia="ru-RU"/>
        </w:rPr>
        <w:t xml:space="preserve">Так термин контракт получил следующее определение в </w:t>
      </w:r>
      <w:hyperlink r:id="rId10" w:history="1">
        <w:r w:rsidRPr="00402772">
          <w:rPr>
            <w:rFonts w:ascii="PT Sans" w:eastAsia="Times New Roman" w:hAnsi="PT Sans" w:cs="Helvetica"/>
            <w:color w:val="337AB7"/>
            <w:sz w:val="26"/>
            <w:szCs w:val="26"/>
            <w:lang w:eastAsia="ru-RU"/>
          </w:rPr>
          <w:t>п. 8.1. ч.1 ст. 3 Закона №44-ФЗ</w:t>
        </w:r>
      </w:hyperlink>
      <w:r w:rsidRPr="00402772">
        <w:rPr>
          <w:rFonts w:ascii="PT Sans" w:eastAsia="Times New Roman" w:hAnsi="PT Sans" w:cs="Helvetica"/>
          <w:color w:val="333333"/>
          <w:sz w:val="26"/>
          <w:szCs w:val="26"/>
          <w:lang w:eastAsia="ru-RU"/>
        </w:rPr>
        <w:t>: «контракт - государственный или муниципальный контракт либо гражданско-правовой договор, предметом которого являются поставка товара, выполнение работы, оказание услуги (в том числе приобретение недвижимого имущества или аренда имущества) и который заключен бюджетным учреждением, государственным или муниципальным унитарным предприятием либо иным юридическим лицом в соответствии с частями 1, 2.1, 4 и 5 статьи 15 настоящего Федерального закона;».</w:t>
      </w:r>
    </w:p>
    <w:p w:rsidR="00402772" w:rsidRPr="00402772" w:rsidRDefault="00402772" w:rsidP="00402772">
      <w:pPr>
        <w:spacing w:after="150" w:line="240" w:lineRule="auto"/>
        <w:jc w:val="both"/>
        <w:rPr>
          <w:rFonts w:ascii="PT Sans" w:eastAsia="Times New Roman" w:hAnsi="PT Sans" w:cs="Helvetica"/>
          <w:color w:val="333333"/>
          <w:sz w:val="26"/>
          <w:szCs w:val="26"/>
          <w:lang w:eastAsia="ru-RU"/>
        </w:rPr>
      </w:pPr>
      <w:r w:rsidRPr="00402772">
        <w:rPr>
          <w:rFonts w:ascii="PT Sans" w:eastAsia="Times New Roman" w:hAnsi="PT Sans" w:cs="Helvetica"/>
          <w:color w:val="333333"/>
          <w:sz w:val="26"/>
          <w:szCs w:val="26"/>
          <w:lang w:eastAsia="ru-RU"/>
        </w:rPr>
        <w:t>Таким образом, ещё более выделяется разграничение государственных (муниципальных контрактов, которые заключаются государственными (муниципальными) заказчиками и просто контрактов, которые заключаются бюджетным учреждением, государственным или муниципальным унитарным предприятием либо иным юридическим лицом в соответствии с частями 1, 2.1, 4 и 5 статьи 15 Закона №44-ФЗ.</w:t>
      </w:r>
    </w:p>
    <w:p w:rsidR="00402772" w:rsidRPr="00402772" w:rsidRDefault="00402772" w:rsidP="00402772">
      <w:pPr>
        <w:spacing w:after="150" w:line="240" w:lineRule="auto"/>
        <w:jc w:val="both"/>
        <w:rPr>
          <w:rFonts w:ascii="PT Sans" w:eastAsia="Times New Roman" w:hAnsi="PT Sans" w:cs="Helvetica"/>
          <w:color w:val="333333"/>
          <w:sz w:val="26"/>
          <w:szCs w:val="26"/>
          <w:lang w:eastAsia="ru-RU"/>
        </w:rPr>
      </w:pPr>
      <w:r w:rsidRPr="00402772">
        <w:rPr>
          <w:rFonts w:ascii="PT Sans" w:eastAsia="Times New Roman" w:hAnsi="PT Sans" w:cs="Helvetica"/>
          <w:color w:val="333333"/>
          <w:sz w:val="26"/>
          <w:szCs w:val="26"/>
          <w:lang w:eastAsia="ru-RU"/>
        </w:rPr>
        <w:t xml:space="preserve">Контракт жизненного цикла определен в </w:t>
      </w:r>
      <w:hyperlink r:id="rId11" w:history="1">
        <w:r w:rsidRPr="00402772">
          <w:rPr>
            <w:rFonts w:ascii="PT Sans" w:eastAsia="Times New Roman" w:hAnsi="PT Sans" w:cs="Helvetica"/>
            <w:color w:val="337AB7"/>
            <w:sz w:val="26"/>
            <w:szCs w:val="26"/>
            <w:lang w:eastAsia="ru-RU"/>
          </w:rPr>
          <w:t>п. 8.2. ч. 1 ст. 3 Закона №44-ФЗ</w:t>
        </w:r>
      </w:hyperlink>
      <w:r w:rsidRPr="00402772">
        <w:rPr>
          <w:rFonts w:ascii="PT Sans" w:eastAsia="Times New Roman" w:hAnsi="PT Sans" w:cs="Helvetica"/>
          <w:color w:val="333333"/>
          <w:sz w:val="26"/>
          <w:szCs w:val="26"/>
          <w:lang w:eastAsia="ru-RU"/>
        </w:rPr>
        <w:t xml:space="preserve"> следующим образом: «контракт жизненного цикла - контракт, предусматривающий поставку товара или выполнение работы (в том числе при необходимости проектирование объекта капитального строительства, конструирование товара, который должен быть создан в результате выполнения работы), последующие обслуживание, при необходимости эксплуатацию в течение срока службы, ремонт и (или) утилизацию поставленного товара или созданного в результате выполнения работы объекта капитального строительства или товара;».</w:t>
      </w:r>
    </w:p>
    <w:p w:rsidR="00402772" w:rsidRPr="00402772" w:rsidRDefault="00402772" w:rsidP="00402772">
      <w:pPr>
        <w:spacing w:after="150" w:line="240" w:lineRule="auto"/>
        <w:jc w:val="both"/>
        <w:rPr>
          <w:rFonts w:ascii="PT Sans" w:eastAsia="Times New Roman" w:hAnsi="PT Sans" w:cs="Helvetica"/>
          <w:color w:val="333333"/>
          <w:sz w:val="26"/>
          <w:szCs w:val="26"/>
          <w:lang w:eastAsia="ru-RU"/>
        </w:rPr>
      </w:pPr>
      <w:r w:rsidRPr="00402772">
        <w:rPr>
          <w:rFonts w:ascii="PT Sans" w:eastAsia="Times New Roman" w:hAnsi="PT Sans" w:cs="Helvetica"/>
          <w:color w:val="333333"/>
          <w:sz w:val="26"/>
          <w:szCs w:val="26"/>
          <w:lang w:eastAsia="ru-RU"/>
        </w:rPr>
        <w:lastRenderedPageBreak/>
        <w:t>Тем самым законодатель упорядочивает терминологию, используемую в Законе №44-ФЗ, собирая все термины в одну статью.</w:t>
      </w:r>
    </w:p>
    <w:p w:rsidR="00402772" w:rsidRPr="00402772" w:rsidRDefault="00402772" w:rsidP="00402772">
      <w:pPr>
        <w:spacing w:after="150" w:line="240" w:lineRule="auto"/>
        <w:jc w:val="center"/>
        <w:rPr>
          <w:rFonts w:ascii="PT Sans" w:eastAsia="Times New Roman" w:hAnsi="PT Sans" w:cs="Helvetica"/>
          <w:color w:val="333333"/>
          <w:sz w:val="26"/>
          <w:szCs w:val="26"/>
          <w:lang w:eastAsia="ru-RU"/>
        </w:rPr>
      </w:pPr>
      <w:r w:rsidRPr="00402772">
        <w:rPr>
          <w:rFonts w:ascii="PT Sans" w:eastAsia="Times New Roman" w:hAnsi="PT Sans" w:cs="Helvetica"/>
          <w:b/>
          <w:bCs/>
          <w:color w:val="333333"/>
          <w:sz w:val="26"/>
          <w:szCs w:val="26"/>
          <w:lang w:eastAsia="ru-RU"/>
        </w:rPr>
        <w:t>Контроль по ч. 5 ст. 99 Закона №44-ФЗ</w:t>
      </w:r>
    </w:p>
    <w:p w:rsidR="00402772" w:rsidRPr="00402772" w:rsidRDefault="00402772" w:rsidP="00402772">
      <w:pPr>
        <w:spacing w:after="150" w:line="240" w:lineRule="auto"/>
        <w:jc w:val="both"/>
        <w:rPr>
          <w:rFonts w:ascii="PT Sans" w:eastAsia="Times New Roman" w:hAnsi="PT Sans" w:cs="Helvetica"/>
          <w:color w:val="333333"/>
          <w:sz w:val="26"/>
          <w:szCs w:val="26"/>
          <w:lang w:eastAsia="ru-RU"/>
        </w:rPr>
      </w:pPr>
      <w:r w:rsidRPr="00402772">
        <w:rPr>
          <w:rFonts w:ascii="PT Sans" w:eastAsia="Times New Roman" w:hAnsi="PT Sans" w:cs="Helvetica"/>
          <w:color w:val="333333"/>
          <w:sz w:val="26"/>
          <w:szCs w:val="26"/>
          <w:lang w:eastAsia="ru-RU"/>
        </w:rPr>
        <w:t xml:space="preserve">С 01.04.2020г. в Закон №44-ФЗ вносятся изменения в части осуществления контроля, предусмотренного </w:t>
      </w:r>
      <w:hyperlink r:id="rId12" w:history="1">
        <w:r w:rsidRPr="00402772">
          <w:rPr>
            <w:rFonts w:ascii="PT Sans" w:eastAsia="Times New Roman" w:hAnsi="PT Sans" w:cs="Helvetica"/>
            <w:color w:val="337AB7"/>
            <w:sz w:val="26"/>
            <w:szCs w:val="26"/>
            <w:lang w:eastAsia="ru-RU"/>
          </w:rPr>
          <w:t>ч. 5 ст. 99 Закона №44-ФЗ</w:t>
        </w:r>
      </w:hyperlink>
      <w:r w:rsidRPr="00402772">
        <w:rPr>
          <w:rFonts w:ascii="PT Sans" w:eastAsia="Times New Roman" w:hAnsi="PT Sans" w:cs="Helvetica"/>
          <w:color w:val="333333"/>
          <w:sz w:val="26"/>
          <w:szCs w:val="26"/>
          <w:lang w:eastAsia="ru-RU"/>
        </w:rPr>
        <w:t xml:space="preserve">. В частности указанный контроль будет вестись за </w:t>
      </w:r>
      <w:proofErr w:type="spellStart"/>
      <w:r w:rsidRPr="00402772">
        <w:rPr>
          <w:rFonts w:ascii="PT Sans" w:eastAsia="Times New Roman" w:hAnsi="PT Sans" w:cs="Helvetica"/>
          <w:color w:val="333333"/>
          <w:sz w:val="26"/>
          <w:szCs w:val="26"/>
          <w:lang w:eastAsia="ru-RU"/>
        </w:rPr>
        <w:t>непревышением</w:t>
      </w:r>
      <w:proofErr w:type="spellEnd"/>
      <w:r w:rsidRPr="00402772">
        <w:rPr>
          <w:rFonts w:ascii="PT Sans" w:eastAsia="Times New Roman" w:hAnsi="PT Sans" w:cs="Helvetica"/>
          <w:color w:val="333333"/>
          <w:sz w:val="26"/>
          <w:szCs w:val="26"/>
          <w:lang w:eastAsia="ru-RU"/>
        </w:rPr>
        <w:t xml:space="preserve"> объема финансового обеспечения, включенного в планы-графики, над объемом финансового обеспечения для осуществления закупок, утвержденным и доведенным до заказчика, а также за соответствием информации об идентификационных кодах закупок и </w:t>
      </w:r>
      <w:proofErr w:type="spellStart"/>
      <w:r w:rsidRPr="00402772">
        <w:rPr>
          <w:rFonts w:ascii="PT Sans" w:eastAsia="Times New Roman" w:hAnsi="PT Sans" w:cs="Helvetica"/>
          <w:color w:val="333333"/>
          <w:sz w:val="26"/>
          <w:szCs w:val="26"/>
          <w:lang w:eastAsia="ru-RU"/>
        </w:rPr>
        <w:t>непревышением</w:t>
      </w:r>
      <w:proofErr w:type="spellEnd"/>
      <w:r w:rsidRPr="00402772">
        <w:rPr>
          <w:rFonts w:ascii="PT Sans" w:eastAsia="Times New Roman" w:hAnsi="PT Sans" w:cs="Helvetica"/>
          <w:color w:val="333333"/>
          <w:sz w:val="26"/>
          <w:szCs w:val="26"/>
          <w:lang w:eastAsia="ru-RU"/>
        </w:rPr>
        <w:t xml:space="preserve"> объема финансового обеспечения для осуществления данных закупок, содержащихся в предусмотренных настоящим Федеральным законом информации и документах, не подлежащих в соответствии с настоящим Федеральным законом формированию и размещению в единой информационной системе в сфере закупок.</w:t>
      </w:r>
    </w:p>
    <w:p w:rsidR="00402772" w:rsidRPr="00402772" w:rsidRDefault="00402772" w:rsidP="00402772">
      <w:pPr>
        <w:spacing w:after="150" w:line="240" w:lineRule="auto"/>
        <w:jc w:val="both"/>
        <w:rPr>
          <w:rFonts w:ascii="PT Sans" w:eastAsia="Times New Roman" w:hAnsi="PT Sans" w:cs="Helvetica"/>
          <w:color w:val="333333"/>
          <w:sz w:val="26"/>
          <w:szCs w:val="26"/>
          <w:lang w:eastAsia="ru-RU"/>
        </w:rPr>
      </w:pPr>
      <w:r w:rsidRPr="00402772">
        <w:rPr>
          <w:rFonts w:ascii="PT Sans" w:eastAsia="Times New Roman" w:hAnsi="PT Sans" w:cs="Helvetica"/>
          <w:color w:val="333333"/>
          <w:sz w:val="26"/>
          <w:szCs w:val="26"/>
          <w:lang w:eastAsia="ru-RU"/>
        </w:rPr>
        <w:t xml:space="preserve">Контроль по </w:t>
      </w:r>
      <w:hyperlink r:id="rId13" w:history="1">
        <w:r w:rsidRPr="00402772">
          <w:rPr>
            <w:rFonts w:ascii="PT Sans" w:eastAsia="Times New Roman" w:hAnsi="PT Sans" w:cs="Helvetica"/>
            <w:color w:val="337AB7"/>
            <w:sz w:val="26"/>
            <w:szCs w:val="26"/>
            <w:lang w:eastAsia="ru-RU"/>
          </w:rPr>
          <w:t>ч. 5 ст. 99 Закона №44-ФЗ</w:t>
        </w:r>
      </w:hyperlink>
      <w:r w:rsidRPr="00402772">
        <w:rPr>
          <w:rFonts w:ascii="PT Sans" w:eastAsia="Times New Roman" w:hAnsi="PT Sans" w:cs="Helvetica"/>
          <w:color w:val="333333"/>
          <w:sz w:val="26"/>
          <w:szCs w:val="26"/>
          <w:lang w:eastAsia="ru-RU"/>
        </w:rPr>
        <w:t xml:space="preserve"> будет осуществляться с использованием единой информационной системы в сфере закупок за соответствием информации об идентификационных кодах закупок и </w:t>
      </w:r>
      <w:proofErr w:type="spellStart"/>
      <w:r w:rsidRPr="00402772">
        <w:rPr>
          <w:rFonts w:ascii="PT Sans" w:eastAsia="Times New Roman" w:hAnsi="PT Sans" w:cs="Helvetica"/>
          <w:color w:val="333333"/>
          <w:sz w:val="26"/>
          <w:szCs w:val="26"/>
          <w:lang w:eastAsia="ru-RU"/>
        </w:rPr>
        <w:t>непревышением</w:t>
      </w:r>
      <w:proofErr w:type="spellEnd"/>
      <w:r w:rsidRPr="00402772">
        <w:rPr>
          <w:rFonts w:ascii="PT Sans" w:eastAsia="Times New Roman" w:hAnsi="PT Sans" w:cs="Helvetica"/>
          <w:color w:val="333333"/>
          <w:sz w:val="26"/>
          <w:szCs w:val="26"/>
          <w:lang w:eastAsia="ru-RU"/>
        </w:rPr>
        <w:t xml:space="preserve"> объема финансового обеспечения для осуществления данных закупок, содержащихся в:</w:t>
      </w:r>
    </w:p>
    <w:p w:rsidR="00402772" w:rsidRPr="00402772" w:rsidRDefault="00402772" w:rsidP="00402772">
      <w:pPr>
        <w:spacing w:after="150" w:line="240" w:lineRule="auto"/>
        <w:jc w:val="both"/>
        <w:rPr>
          <w:rFonts w:ascii="PT Sans" w:eastAsia="Times New Roman" w:hAnsi="PT Sans" w:cs="Helvetica"/>
          <w:color w:val="333333"/>
          <w:sz w:val="26"/>
          <w:szCs w:val="26"/>
          <w:lang w:eastAsia="ru-RU"/>
        </w:rPr>
      </w:pPr>
      <w:r w:rsidRPr="00402772">
        <w:rPr>
          <w:rFonts w:ascii="PT Sans" w:eastAsia="Times New Roman" w:hAnsi="PT Sans" w:cs="Helvetica"/>
          <w:color w:val="333333"/>
          <w:sz w:val="26"/>
          <w:szCs w:val="26"/>
          <w:lang w:eastAsia="ru-RU"/>
        </w:rPr>
        <w:t>1) извещениях об осуществлении закупок, информации, содержащейся в планах-графиках;</w:t>
      </w:r>
    </w:p>
    <w:p w:rsidR="00402772" w:rsidRPr="00402772" w:rsidRDefault="00402772" w:rsidP="00402772">
      <w:pPr>
        <w:spacing w:after="150" w:line="240" w:lineRule="auto"/>
        <w:jc w:val="both"/>
        <w:rPr>
          <w:rFonts w:ascii="PT Sans" w:eastAsia="Times New Roman" w:hAnsi="PT Sans" w:cs="Helvetica"/>
          <w:color w:val="333333"/>
          <w:sz w:val="26"/>
          <w:szCs w:val="26"/>
          <w:lang w:eastAsia="ru-RU"/>
        </w:rPr>
      </w:pPr>
      <w:r w:rsidRPr="00402772">
        <w:rPr>
          <w:rFonts w:ascii="PT Sans" w:eastAsia="Times New Roman" w:hAnsi="PT Sans" w:cs="Helvetica"/>
          <w:color w:val="333333"/>
          <w:sz w:val="26"/>
          <w:szCs w:val="26"/>
          <w:lang w:eastAsia="ru-RU"/>
        </w:rPr>
        <w:t>2) протоколах определения поставщиков (подрядчиков, исполнителей), информации, содержащейся в извещениях об осуществлении закупок;</w:t>
      </w:r>
    </w:p>
    <w:p w:rsidR="00402772" w:rsidRPr="00402772" w:rsidRDefault="00402772" w:rsidP="00402772">
      <w:pPr>
        <w:spacing w:after="150" w:line="240" w:lineRule="auto"/>
        <w:jc w:val="both"/>
        <w:rPr>
          <w:rFonts w:ascii="PT Sans" w:eastAsia="Times New Roman" w:hAnsi="PT Sans" w:cs="Helvetica"/>
          <w:color w:val="333333"/>
          <w:sz w:val="26"/>
          <w:szCs w:val="26"/>
          <w:lang w:eastAsia="ru-RU"/>
        </w:rPr>
      </w:pPr>
      <w:r w:rsidRPr="00402772">
        <w:rPr>
          <w:rFonts w:ascii="PT Sans" w:eastAsia="Times New Roman" w:hAnsi="PT Sans" w:cs="Helvetica"/>
          <w:color w:val="333333"/>
          <w:sz w:val="26"/>
          <w:szCs w:val="26"/>
          <w:lang w:eastAsia="ru-RU"/>
        </w:rPr>
        <w:t>3) условиях проектов контрактов, направляемых в соответствии с настоящим Федеральным законом с использованием единой информационной системы участникам закупок, с которыми заключаются контракты, информации, содержащейся в протоколах определения поставщиков (подрядчиков, исполнителей).</w:t>
      </w:r>
    </w:p>
    <w:p w:rsidR="00402772" w:rsidRPr="00402772" w:rsidRDefault="00402772" w:rsidP="00402772">
      <w:pPr>
        <w:spacing w:after="150" w:line="240" w:lineRule="auto"/>
        <w:jc w:val="both"/>
        <w:rPr>
          <w:rFonts w:ascii="PT Sans" w:eastAsia="Times New Roman" w:hAnsi="PT Sans" w:cs="Helvetica"/>
          <w:color w:val="333333"/>
          <w:sz w:val="26"/>
          <w:szCs w:val="26"/>
          <w:lang w:eastAsia="ru-RU"/>
        </w:rPr>
      </w:pPr>
      <w:r w:rsidRPr="00402772">
        <w:rPr>
          <w:rFonts w:ascii="PT Sans" w:eastAsia="Times New Roman" w:hAnsi="PT Sans" w:cs="Helvetica"/>
          <w:color w:val="333333"/>
          <w:sz w:val="26"/>
          <w:szCs w:val="26"/>
          <w:lang w:eastAsia="ru-RU"/>
        </w:rPr>
        <w:t xml:space="preserve">В связи с чем с 01.04.2020г. согласно </w:t>
      </w:r>
      <w:hyperlink r:id="rId14" w:history="1">
        <w:r w:rsidRPr="00402772">
          <w:rPr>
            <w:rFonts w:ascii="PT Sans" w:eastAsia="Times New Roman" w:hAnsi="PT Sans" w:cs="Helvetica"/>
            <w:color w:val="337AB7"/>
            <w:sz w:val="26"/>
            <w:szCs w:val="26"/>
            <w:lang w:eastAsia="ru-RU"/>
          </w:rPr>
          <w:t>п. 2 ч. 1 ст. 4 Закона №44-ФЗ</w:t>
        </w:r>
      </w:hyperlink>
      <w:r w:rsidRPr="00402772">
        <w:rPr>
          <w:rFonts w:ascii="PT Sans" w:eastAsia="Times New Roman" w:hAnsi="PT Sans" w:cs="Helvetica"/>
          <w:color w:val="333333"/>
          <w:sz w:val="26"/>
          <w:szCs w:val="26"/>
          <w:lang w:eastAsia="ru-RU"/>
        </w:rPr>
        <w:t xml:space="preserve"> единая информационная система в сфере закупок будет обеспечивать контроль за соответствием информации об идентификационных кодах закупок и </w:t>
      </w:r>
      <w:proofErr w:type="spellStart"/>
      <w:r w:rsidRPr="00402772">
        <w:rPr>
          <w:rFonts w:ascii="PT Sans" w:eastAsia="Times New Roman" w:hAnsi="PT Sans" w:cs="Helvetica"/>
          <w:color w:val="333333"/>
          <w:sz w:val="26"/>
          <w:szCs w:val="26"/>
          <w:lang w:eastAsia="ru-RU"/>
        </w:rPr>
        <w:t>непревышением</w:t>
      </w:r>
      <w:proofErr w:type="spellEnd"/>
      <w:r w:rsidRPr="00402772">
        <w:rPr>
          <w:rFonts w:ascii="PT Sans" w:eastAsia="Times New Roman" w:hAnsi="PT Sans" w:cs="Helvetica"/>
          <w:color w:val="333333"/>
          <w:sz w:val="26"/>
          <w:szCs w:val="26"/>
          <w:lang w:eastAsia="ru-RU"/>
        </w:rPr>
        <w:t xml:space="preserve"> объема финансового обеспечения для осуществления данных закупок, содержащихся в планах-графиках закупок (далее также - планы-графики), извещениях об осуществлении закупок, протоколах определения поставщиков (подрядчиков, исполнителей), условиях проектов контрактов (направляемых с использованием единой информационной системы участникам закупок, с которыми заключаются контракты).</w:t>
      </w:r>
    </w:p>
    <w:p w:rsidR="00402772" w:rsidRPr="00402772" w:rsidRDefault="00402772" w:rsidP="00402772">
      <w:pPr>
        <w:spacing w:after="150" w:line="240" w:lineRule="auto"/>
        <w:jc w:val="center"/>
        <w:rPr>
          <w:rFonts w:ascii="PT Sans" w:eastAsia="Times New Roman" w:hAnsi="PT Sans" w:cs="Helvetica"/>
          <w:color w:val="333333"/>
          <w:sz w:val="26"/>
          <w:szCs w:val="26"/>
          <w:lang w:eastAsia="ru-RU"/>
        </w:rPr>
      </w:pPr>
      <w:r w:rsidRPr="00402772">
        <w:rPr>
          <w:rFonts w:ascii="PT Sans" w:eastAsia="Times New Roman" w:hAnsi="PT Sans" w:cs="Helvetica"/>
          <w:b/>
          <w:bCs/>
          <w:color w:val="333333"/>
          <w:sz w:val="26"/>
          <w:szCs w:val="26"/>
          <w:lang w:eastAsia="ru-RU"/>
        </w:rPr>
        <w:t>Запрос котировок в электронной форме и закупки у единственного поставщика (подрядчика, исполнителя) по новым правилам</w:t>
      </w:r>
    </w:p>
    <w:p w:rsidR="00402772" w:rsidRPr="00402772" w:rsidRDefault="00402772" w:rsidP="00402772">
      <w:pPr>
        <w:spacing w:after="150" w:line="240" w:lineRule="auto"/>
        <w:jc w:val="both"/>
        <w:rPr>
          <w:rFonts w:ascii="PT Sans" w:eastAsia="Times New Roman" w:hAnsi="PT Sans" w:cs="Helvetica"/>
          <w:color w:val="333333"/>
          <w:sz w:val="26"/>
          <w:szCs w:val="26"/>
          <w:lang w:eastAsia="ru-RU"/>
        </w:rPr>
      </w:pPr>
      <w:r w:rsidRPr="00402772">
        <w:rPr>
          <w:rFonts w:ascii="PT Sans" w:eastAsia="Times New Roman" w:hAnsi="PT Sans" w:cs="Helvetica"/>
          <w:color w:val="333333"/>
          <w:sz w:val="26"/>
          <w:szCs w:val="26"/>
          <w:lang w:eastAsia="ru-RU"/>
        </w:rPr>
        <w:t>Самый большой блок изменений, который вступает в силу с 01.07.2020г., поменяет порядок осуществления закупок способом запроса котировок в электронной форме и закупок у единственного поставщика (подрядчика, исполнителя).</w:t>
      </w:r>
    </w:p>
    <w:p w:rsidR="00402772" w:rsidRPr="00402772" w:rsidRDefault="00402772" w:rsidP="00402772">
      <w:pPr>
        <w:spacing w:after="150" w:line="240" w:lineRule="auto"/>
        <w:jc w:val="both"/>
        <w:rPr>
          <w:rFonts w:ascii="PT Sans" w:eastAsia="Times New Roman" w:hAnsi="PT Sans" w:cs="Helvetica"/>
          <w:color w:val="333333"/>
          <w:sz w:val="26"/>
          <w:szCs w:val="26"/>
          <w:lang w:eastAsia="ru-RU"/>
        </w:rPr>
      </w:pPr>
      <w:r w:rsidRPr="00402772">
        <w:rPr>
          <w:rFonts w:ascii="PT Sans" w:eastAsia="Times New Roman" w:hAnsi="PT Sans" w:cs="Helvetica"/>
          <w:color w:val="333333"/>
          <w:sz w:val="26"/>
          <w:szCs w:val="26"/>
          <w:lang w:eastAsia="ru-RU"/>
        </w:rPr>
        <w:t>Порядок проведения запроса котировок в электронной форме (далее – ЗК) будет умещен в одну статью 82.1 Закона №44-ФЗ, по подобию запроса предложений. Остальные статьи 82.</w:t>
      </w:r>
      <w:proofErr w:type="gramStart"/>
      <w:r w:rsidRPr="00402772">
        <w:rPr>
          <w:rFonts w:ascii="PT Sans" w:eastAsia="Times New Roman" w:hAnsi="PT Sans" w:cs="Helvetica"/>
          <w:color w:val="333333"/>
          <w:sz w:val="26"/>
          <w:szCs w:val="26"/>
          <w:lang w:eastAsia="ru-RU"/>
        </w:rPr>
        <w:t>2.-</w:t>
      </w:r>
      <w:proofErr w:type="gramEnd"/>
      <w:r w:rsidRPr="00402772">
        <w:rPr>
          <w:rFonts w:ascii="PT Sans" w:eastAsia="Times New Roman" w:hAnsi="PT Sans" w:cs="Helvetica"/>
          <w:color w:val="333333"/>
          <w:sz w:val="26"/>
          <w:szCs w:val="26"/>
          <w:lang w:eastAsia="ru-RU"/>
        </w:rPr>
        <w:t xml:space="preserve">82.6. Закона №44-ФЗ утратят силу. ЗК можно будет </w:t>
      </w:r>
      <w:r w:rsidRPr="00402772">
        <w:rPr>
          <w:rFonts w:ascii="PT Sans" w:eastAsia="Times New Roman" w:hAnsi="PT Sans" w:cs="Helvetica"/>
          <w:color w:val="333333"/>
          <w:sz w:val="26"/>
          <w:szCs w:val="26"/>
          <w:lang w:eastAsia="ru-RU"/>
        </w:rPr>
        <w:lastRenderedPageBreak/>
        <w:t xml:space="preserve">проводить при начальной (максимальной) цене контракта не более трех миллионов рублей. При этом годовой лимит в 10% от совокупного годового объема закупок сохранится, а вот лимит в 100 миллионов рублей будет отменен. Срок подачи заявок будет сокращен до четырех рабочих дней. Вносить изменения в извещение о проведении ЗК будет нельзя. Вместе с тем отменить ЗК можно будет за один час до срока окончания подачи заявок. В ЗК сократится срок заключения контракта. Так заказчик будет должен направить проект контракта в единую информационную систему в течение трех часов с момента размещения протокола подведения итогов в ЕИС. Далее у победителя и заказчика будет по одному рабочему дню на подписание и размещение контракта. Протокол разногласий победитель ЗК направить заказчику не сможет. Заключить контракт по итогам ЗК можно будет не ранее, чем через два рабочих дня со дня размещения итогового протокола в ЕИС. </w:t>
      </w:r>
    </w:p>
    <w:p w:rsidR="00402772" w:rsidRPr="00402772" w:rsidRDefault="00402772" w:rsidP="00402772">
      <w:pPr>
        <w:spacing w:after="150" w:line="240" w:lineRule="auto"/>
        <w:jc w:val="both"/>
        <w:rPr>
          <w:rFonts w:ascii="PT Sans" w:eastAsia="Times New Roman" w:hAnsi="PT Sans" w:cs="Helvetica"/>
          <w:color w:val="333333"/>
          <w:sz w:val="26"/>
          <w:szCs w:val="26"/>
          <w:lang w:eastAsia="ru-RU"/>
        </w:rPr>
      </w:pPr>
      <w:r w:rsidRPr="00402772">
        <w:rPr>
          <w:rFonts w:ascii="PT Sans" w:eastAsia="Times New Roman" w:hAnsi="PT Sans" w:cs="Helvetica"/>
          <w:color w:val="333333"/>
          <w:sz w:val="26"/>
          <w:szCs w:val="26"/>
          <w:lang w:eastAsia="ru-RU"/>
        </w:rPr>
        <w:t xml:space="preserve">В особую категорию закупок у единственного поставщика (подрядчика, исполнителя) отнесена закупка товара в случаях, предусмотренных п. 4 и 5 ч. 1 ст. 93 Закона №44-ФЗ, которая может осуществляться в электронной форме с использованием электронной площадки на сумму, не превышающую трех миллионов рублей. В данном случае не применяются положения ч. 15 ст. 34 Закона №44-ФЗ, которые позволяют не учитывать ряд требований статьи 34 Закона №44-ФЗ при формировании условий контракта. При этом сама закупка, по сути, переходит в разряд конкурентных, поскольку размещается извещение о закупке на электронной площадке, проводится рассмотрение и оценка заявок с составлением итогового протокола, а контракт заключается с лицом, предложившим наименьшую цену за единицу товара в порядке, предусмотренном статьей 83.2 Закона №44-ФЗ. </w:t>
      </w:r>
    </w:p>
    <w:p w:rsidR="00402772" w:rsidRPr="00402772" w:rsidRDefault="00402772" w:rsidP="00402772">
      <w:pPr>
        <w:spacing w:after="150" w:line="240" w:lineRule="auto"/>
        <w:jc w:val="both"/>
        <w:rPr>
          <w:rFonts w:ascii="PT Sans" w:eastAsia="Times New Roman" w:hAnsi="PT Sans" w:cs="Helvetica"/>
          <w:color w:val="333333"/>
          <w:sz w:val="26"/>
          <w:szCs w:val="26"/>
          <w:lang w:eastAsia="ru-RU"/>
        </w:rPr>
      </w:pPr>
      <w:r w:rsidRPr="00402772">
        <w:rPr>
          <w:rFonts w:ascii="PT Sans" w:eastAsia="Times New Roman" w:hAnsi="PT Sans" w:cs="Helvetica"/>
          <w:color w:val="333333"/>
          <w:sz w:val="26"/>
          <w:szCs w:val="26"/>
          <w:lang w:eastAsia="ru-RU"/>
        </w:rPr>
        <w:t>Все случаи заключения контракта с единственным поставщиком (подрядчиком, исполнителем) по итогам несостоявшейся конкурентной закупки вновь свели в один пункт (п. 25 ч. 1 ст. 93 Закона №44-ФЗ), исключив п. 25.1-25.3. из состава ч. 1 ст. 93 Закона №44-ФЗ. При этом Правительство РФ будет наделено правом определить цену контракта, при превышении которой, заключение контракта по п. 25 ч. 1 ст. 93 Закона №44-ФЗ, необходимо будет согласовать с контрольным органом в сфере закупок.</w:t>
      </w:r>
    </w:p>
    <w:p w:rsidR="00E82C91" w:rsidRDefault="00E82C91">
      <w:bookmarkStart w:id="0" w:name="_GoBack"/>
      <w:bookmarkEnd w:id="0"/>
    </w:p>
    <w:sectPr w:rsidR="00E82C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San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772"/>
    <w:rsid w:val="00402772"/>
    <w:rsid w:val="00E82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28B660-24DD-4DF5-9E28-BB05534C6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174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88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80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9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893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zvitie.expert/npa/11" TargetMode="External"/><Relationship Id="rId13" Type="http://schemas.openxmlformats.org/officeDocument/2006/relationships/hyperlink" Target="https://razvitie.expert/npa/1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razvitie.expert/npa/49" TargetMode="External"/><Relationship Id="rId12" Type="http://schemas.openxmlformats.org/officeDocument/2006/relationships/hyperlink" Target="https://razvitie.expert/npa/11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pravo.gov.ru/" TargetMode="External"/><Relationship Id="rId11" Type="http://schemas.openxmlformats.org/officeDocument/2006/relationships/hyperlink" Target="https://razvitie.expert/npa/11" TargetMode="External"/><Relationship Id="rId5" Type="http://schemas.openxmlformats.org/officeDocument/2006/relationships/hyperlink" Target="http://publication.pravo.gov.ru/Document/View/0001201912280024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razvitie.expert/npa/11" TargetMode="External"/><Relationship Id="rId4" Type="http://schemas.openxmlformats.org/officeDocument/2006/relationships/hyperlink" Target="https://razvitie.expert/npa/11" TargetMode="External"/><Relationship Id="rId9" Type="http://schemas.openxmlformats.org/officeDocument/2006/relationships/hyperlink" Target="https://razvitie.expert/npa/11" TargetMode="External"/><Relationship Id="rId14" Type="http://schemas.openxmlformats.org/officeDocument/2006/relationships/hyperlink" Target="https://razvitie.expert/npa/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1659</Words>
  <Characters>9462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инвест</dc:creator>
  <cp:keywords/>
  <dc:description/>
  <cp:lastModifiedBy>инвест</cp:lastModifiedBy>
  <cp:revision>1</cp:revision>
  <dcterms:created xsi:type="dcterms:W3CDTF">2020-01-13T08:46:00Z</dcterms:created>
  <dcterms:modified xsi:type="dcterms:W3CDTF">2020-01-13T08:47:00Z</dcterms:modified>
</cp:coreProperties>
</file>