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E27" w:rsidRDefault="003B7E27" w:rsidP="004A1D98">
      <w:pPr>
        <w:pStyle w:val="af1"/>
      </w:pPr>
      <w:r>
        <w:t xml:space="preserve">Р О С </w:t>
      </w:r>
      <w:proofErr w:type="spellStart"/>
      <w:proofErr w:type="gramStart"/>
      <w:r>
        <w:t>С</w:t>
      </w:r>
      <w:proofErr w:type="spellEnd"/>
      <w:proofErr w:type="gramEnd"/>
      <w:r>
        <w:t xml:space="preserve"> И Й С К А Я   Ф Е Д Е Р А Ц И Я</w:t>
      </w:r>
    </w:p>
    <w:p w:rsidR="003B7E27" w:rsidRDefault="003B7E27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br/>
        <w:t xml:space="preserve">Я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О С Л А В С К А Я   О Б Л А С Т Ь</w:t>
      </w:r>
    </w:p>
    <w:p w:rsidR="003B7E27" w:rsidRDefault="003B7E27">
      <w:pPr>
        <w:ind w:left="-540"/>
        <w:jc w:val="center"/>
        <w:rPr>
          <w:sz w:val="28"/>
          <w:szCs w:val="28"/>
        </w:rPr>
      </w:pPr>
    </w:p>
    <w:p w:rsidR="003B7E27" w:rsidRPr="00B70C10" w:rsidRDefault="00B70C10" w:rsidP="00B70C10">
      <w:pPr>
        <w:ind w:right="-262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B7E27" w:rsidRPr="00B70C10">
        <w:rPr>
          <w:sz w:val="28"/>
          <w:szCs w:val="28"/>
        </w:rPr>
        <w:t>АДМИНИСТРАЦИЯ НЕКРАСОВСКОГО МУНИЦИПАЛЬНОГО РАЙОНА</w:t>
      </w:r>
    </w:p>
    <w:p w:rsidR="003B7E27" w:rsidRDefault="003B7E27">
      <w:pPr>
        <w:ind w:left="-540"/>
        <w:jc w:val="center"/>
        <w:rPr>
          <w:sz w:val="32"/>
          <w:szCs w:val="32"/>
        </w:rPr>
      </w:pPr>
    </w:p>
    <w:p w:rsidR="003B7E27" w:rsidRDefault="003B7E27">
      <w:pPr>
        <w:ind w:left="-54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3B7E27" w:rsidRDefault="003B7E27">
      <w:pPr>
        <w:rPr>
          <w:sz w:val="28"/>
          <w:szCs w:val="28"/>
        </w:rPr>
      </w:pPr>
    </w:p>
    <w:p w:rsidR="004C081F" w:rsidRPr="00D61EB3" w:rsidRDefault="003B7E27">
      <w:pPr>
        <w:jc w:val="both"/>
        <w:rPr>
          <w:sz w:val="28"/>
          <w:szCs w:val="28"/>
        </w:rPr>
      </w:pPr>
      <w:r w:rsidRPr="004C081F">
        <w:rPr>
          <w:sz w:val="28"/>
          <w:szCs w:val="28"/>
        </w:rPr>
        <w:t xml:space="preserve">от </w:t>
      </w:r>
      <w:r w:rsidR="00E24601">
        <w:rPr>
          <w:sz w:val="28"/>
          <w:szCs w:val="28"/>
        </w:rPr>
        <w:t xml:space="preserve">               </w:t>
      </w:r>
      <w:r w:rsidR="00D61EB3">
        <w:rPr>
          <w:sz w:val="28"/>
          <w:szCs w:val="28"/>
        </w:rPr>
        <w:t xml:space="preserve"> </w:t>
      </w:r>
      <w:r w:rsidRPr="004C081F">
        <w:rPr>
          <w:sz w:val="28"/>
          <w:szCs w:val="28"/>
        </w:rPr>
        <w:t xml:space="preserve">№ </w:t>
      </w:r>
      <w:r w:rsidR="00CE71DD" w:rsidRPr="00D61EB3">
        <w:rPr>
          <w:sz w:val="28"/>
          <w:szCs w:val="28"/>
        </w:rPr>
        <w:t xml:space="preserve"> </w:t>
      </w:r>
      <w:r w:rsidR="00207BE4">
        <w:rPr>
          <w:sz w:val="28"/>
          <w:szCs w:val="28"/>
        </w:rPr>
        <w:t xml:space="preserve"> </w:t>
      </w:r>
      <w:r w:rsidR="00CF3F81">
        <w:rPr>
          <w:sz w:val="28"/>
          <w:szCs w:val="28"/>
        </w:rPr>
        <w:t xml:space="preserve"> </w:t>
      </w:r>
      <w:r w:rsidR="00E24601">
        <w:rPr>
          <w:sz w:val="28"/>
          <w:szCs w:val="28"/>
        </w:rPr>
        <w:t xml:space="preserve">   </w:t>
      </w:r>
    </w:p>
    <w:p w:rsidR="003B7E27" w:rsidRPr="004C081F" w:rsidRDefault="003B7E27">
      <w:pPr>
        <w:jc w:val="both"/>
        <w:rPr>
          <w:sz w:val="28"/>
          <w:szCs w:val="28"/>
        </w:rPr>
      </w:pPr>
      <w:r w:rsidRPr="004C081F">
        <w:rPr>
          <w:sz w:val="28"/>
          <w:szCs w:val="28"/>
        </w:rPr>
        <w:t xml:space="preserve">О внесении изменений в постановление </w:t>
      </w:r>
    </w:p>
    <w:p w:rsidR="00B70C10" w:rsidRPr="004C081F" w:rsidRDefault="00B70C10">
      <w:pPr>
        <w:tabs>
          <w:tab w:val="left" w:pos="1080"/>
        </w:tabs>
        <w:rPr>
          <w:sz w:val="28"/>
          <w:szCs w:val="28"/>
        </w:rPr>
      </w:pPr>
      <w:r w:rsidRPr="004C081F">
        <w:rPr>
          <w:sz w:val="28"/>
          <w:szCs w:val="28"/>
        </w:rPr>
        <w:t xml:space="preserve">Администрации </w:t>
      </w:r>
      <w:proofErr w:type="gramStart"/>
      <w:r w:rsidRPr="004C081F">
        <w:rPr>
          <w:sz w:val="28"/>
          <w:szCs w:val="28"/>
        </w:rPr>
        <w:t>Некрасовского</w:t>
      </w:r>
      <w:proofErr w:type="gramEnd"/>
      <w:r w:rsidRPr="004C081F">
        <w:rPr>
          <w:sz w:val="28"/>
          <w:szCs w:val="28"/>
        </w:rPr>
        <w:t xml:space="preserve"> муниципального</w:t>
      </w:r>
    </w:p>
    <w:p w:rsidR="00CF734F" w:rsidRPr="00D61EB3" w:rsidRDefault="00B70C10">
      <w:pPr>
        <w:tabs>
          <w:tab w:val="left" w:pos="1080"/>
        </w:tabs>
        <w:rPr>
          <w:sz w:val="28"/>
          <w:szCs w:val="28"/>
        </w:rPr>
      </w:pPr>
      <w:r w:rsidRPr="004C081F">
        <w:rPr>
          <w:sz w:val="28"/>
          <w:szCs w:val="28"/>
        </w:rPr>
        <w:t xml:space="preserve">района </w:t>
      </w:r>
      <w:r w:rsidR="00BC0EB2" w:rsidRPr="004C081F">
        <w:rPr>
          <w:sz w:val="28"/>
          <w:szCs w:val="28"/>
        </w:rPr>
        <w:t>от</w:t>
      </w:r>
      <w:r w:rsidR="003B7E27" w:rsidRPr="004C081F">
        <w:rPr>
          <w:sz w:val="28"/>
          <w:szCs w:val="28"/>
        </w:rPr>
        <w:t xml:space="preserve"> </w:t>
      </w:r>
      <w:r w:rsidR="00CE71DD" w:rsidRPr="00D61EB3">
        <w:rPr>
          <w:sz w:val="28"/>
          <w:szCs w:val="28"/>
        </w:rPr>
        <w:t>13</w:t>
      </w:r>
      <w:r w:rsidR="00532480" w:rsidRPr="004C081F">
        <w:rPr>
          <w:sz w:val="28"/>
          <w:szCs w:val="28"/>
        </w:rPr>
        <w:t>.</w:t>
      </w:r>
      <w:r w:rsidR="004C081F" w:rsidRPr="004C081F">
        <w:rPr>
          <w:sz w:val="28"/>
          <w:szCs w:val="28"/>
        </w:rPr>
        <w:t>1</w:t>
      </w:r>
      <w:r w:rsidR="00CE71DD" w:rsidRPr="00D61EB3">
        <w:rPr>
          <w:sz w:val="28"/>
          <w:szCs w:val="28"/>
        </w:rPr>
        <w:t>1</w:t>
      </w:r>
      <w:r w:rsidR="00532480" w:rsidRPr="004C081F">
        <w:rPr>
          <w:sz w:val="28"/>
          <w:szCs w:val="28"/>
        </w:rPr>
        <w:t>.201</w:t>
      </w:r>
      <w:r w:rsidR="00CE71DD" w:rsidRPr="00D61EB3">
        <w:rPr>
          <w:sz w:val="28"/>
          <w:szCs w:val="28"/>
        </w:rPr>
        <w:t>8</w:t>
      </w:r>
      <w:r w:rsidR="00207BE4">
        <w:rPr>
          <w:sz w:val="28"/>
          <w:szCs w:val="28"/>
        </w:rPr>
        <w:t xml:space="preserve"> </w:t>
      </w:r>
      <w:r w:rsidR="003B7E27" w:rsidRPr="004C081F">
        <w:rPr>
          <w:sz w:val="28"/>
          <w:szCs w:val="28"/>
        </w:rPr>
        <w:t xml:space="preserve">г. </w:t>
      </w:r>
      <w:r w:rsidRPr="004C081F">
        <w:rPr>
          <w:sz w:val="28"/>
          <w:szCs w:val="28"/>
        </w:rPr>
        <w:t xml:space="preserve"> № </w:t>
      </w:r>
      <w:r w:rsidR="00CE71DD" w:rsidRPr="00D61EB3">
        <w:rPr>
          <w:sz w:val="28"/>
          <w:szCs w:val="28"/>
        </w:rPr>
        <w:t>1898</w:t>
      </w:r>
    </w:p>
    <w:p w:rsidR="003B7E27" w:rsidRPr="004C081F" w:rsidRDefault="00B70C10">
      <w:pPr>
        <w:tabs>
          <w:tab w:val="left" w:pos="1080"/>
        </w:tabs>
        <w:rPr>
          <w:sz w:val="28"/>
          <w:szCs w:val="28"/>
        </w:rPr>
      </w:pPr>
      <w:r w:rsidRPr="004C081F">
        <w:rPr>
          <w:sz w:val="28"/>
          <w:szCs w:val="28"/>
        </w:rPr>
        <w:t>«</w:t>
      </w:r>
      <w:r w:rsidR="003B7E27" w:rsidRPr="004C081F">
        <w:rPr>
          <w:sz w:val="28"/>
          <w:szCs w:val="28"/>
        </w:rPr>
        <w:t>Об утверждении</w:t>
      </w:r>
      <w:r w:rsidR="00CF734F" w:rsidRPr="004C081F">
        <w:rPr>
          <w:sz w:val="28"/>
          <w:szCs w:val="28"/>
        </w:rPr>
        <w:t xml:space="preserve"> </w:t>
      </w:r>
      <w:r w:rsidR="003B7E27" w:rsidRPr="004C081F">
        <w:rPr>
          <w:sz w:val="28"/>
          <w:szCs w:val="28"/>
        </w:rPr>
        <w:t>районной целевой программы</w:t>
      </w:r>
    </w:p>
    <w:p w:rsidR="003B7E27" w:rsidRPr="004C081F" w:rsidRDefault="003B7E27" w:rsidP="00BC0EB2">
      <w:pPr>
        <w:tabs>
          <w:tab w:val="left" w:pos="1080"/>
        </w:tabs>
        <w:rPr>
          <w:sz w:val="28"/>
          <w:szCs w:val="28"/>
        </w:rPr>
      </w:pPr>
      <w:r w:rsidRPr="004C081F">
        <w:rPr>
          <w:sz w:val="28"/>
          <w:szCs w:val="28"/>
        </w:rPr>
        <w:t>«</w:t>
      </w:r>
      <w:r w:rsidR="00BC0EB2" w:rsidRPr="004C081F">
        <w:rPr>
          <w:sz w:val="28"/>
          <w:szCs w:val="28"/>
        </w:rPr>
        <w:t>Поддержка потребительского рынка на селе»</w:t>
      </w:r>
    </w:p>
    <w:p w:rsidR="003B7E27" w:rsidRPr="004C081F" w:rsidRDefault="003B7E27">
      <w:pPr>
        <w:tabs>
          <w:tab w:val="left" w:pos="1080"/>
        </w:tabs>
        <w:rPr>
          <w:sz w:val="28"/>
          <w:szCs w:val="28"/>
        </w:rPr>
      </w:pPr>
      <w:r w:rsidRPr="004C081F">
        <w:rPr>
          <w:sz w:val="28"/>
          <w:szCs w:val="28"/>
        </w:rPr>
        <w:t xml:space="preserve"> на 20</w:t>
      </w:r>
      <w:r w:rsidR="00BC0EB2" w:rsidRPr="004C081F">
        <w:rPr>
          <w:sz w:val="28"/>
          <w:szCs w:val="28"/>
        </w:rPr>
        <w:t>1</w:t>
      </w:r>
      <w:r w:rsidR="00CE71DD" w:rsidRPr="00E24601">
        <w:rPr>
          <w:sz w:val="28"/>
          <w:szCs w:val="28"/>
        </w:rPr>
        <w:t>9</w:t>
      </w:r>
      <w:r w:rsidR="00CE71DD">
        <w:rPr>
          <w:sz w:val="28"/>
          <w:szCs w:val="28"/>
        </w:rPr>
        <w:t>-20</w:t>
      </w:r>
      <w:r w:rsidR="00CE71DD" w:rsidRPr="00E24601">
        <w:rPr>
          <w:sz w:val="28"/>
          <w:szCs w:val="28"/>
        </w:rPr>
        <w:t>21</w:t>
      </w:r>
      <w:r w:rsidRPr="004C081F">
        <w:rPr>
          <w:sz w:val="28"/>
          <w:szCs w:val="28"/>
        </w:rPr>
        <w:t xml:space="preserve"> годы</w:t>
      </w:r>
      <w:r w:rsidR="00B70C10" w:rsidRPr="004C081F">
        <w:rPr>
          <w:sz w:val="28"/>
          <w:szCs w:val="28"/>
        </w:rPr>
        <w:t>»</w:t>
      </w:r>
    </w:p>
    <w:p w:rsidR="003B7E27" w:rsidRPr="004C081F" w:rsidRDefault="003B7E27">
      <w:pPr>
        <w:tabs>
          <w:tab w:val="left" w:pos="1080"/>
        </w:tabs>
        <w:rPr>
          <w:sz w:val="28"/>
          <w:szCs w:val="28"/>
        </w:rPr>
      </w:pPr>
      <w:r w:rsidRPr="004C081F">
        <w:rPr>
          <w:sz w:val="28"/>
          <w:szCs w:val="28"/>
        </w:rPr>
        <w:t xml:space="preserve">        </w:t>
      </w:r>
    </w:p>
    <w:p w:rsidR="004C081F" w:rsidRPr="004C081F" w:rsidRDefault="003B7E27" w:rsidP="00451DF6">
      <w:pPr>
        <w:tabs>
          <w:tab w:val="left" w:pos="1080"/>
        </w:tabs>
        <w:ind w:firstLine="540"/>
        <w:jc w:val="both"/>
        <w:rPr>
          <w:sz w:val="28"/>
          <w:szCs w:val="28"/>
        </w:rPr>
      </w:pPr>
      <w:r w:rsidRPr="004C081F">
        <w:rPr>
          <w:sz w:val="28"/>
          <w:szCs w:val="28"/>
        </w:rPr>
        <w:t xml:space="preserve">В соответствии с  постановлением Администрации Некрасовского муниципального района от </w:t>
      </w:r>
      <w:r w:rsidR="00F83737">
        <w:rPr>
          <w:sz w:val="28"/>
          <w:szCs w:val="28"/>
        </w:rPr>
        <w:t xml:space="preserve"> 13.03.2020</w:t>
      </w:r>
      <w:r w:rsidRPr="004C081F">
        <w:rPr>
          <w:sz w:val="28"/>
          <w:szCs w:val="28"/>
        </w:rPr>
        <w:t xml:space="preserve"> г. № </w:t>
      </w:r>
      <w:r w:rsidR="00F83737">
        <w:rPr>
          <w:sz w:val="28"/>
          <w:szCs w:val="28"/>
        </w:rPr>
        <w:t>272</w:t>
      </w:r>
      <w:r w:rsidR="00ED02F1" w:rsidRPr="004C081F">
        <w:rPr>
          <w:sz w:val="28"/>
          <w:szCs w:val="28"/>
        </w:rPr>
        <w:t xml:space="preserve"> «Об утверждении порядка  разработки, утверждения, реализации и оценки эффективности муниципальных программ» </w:t>
      </w:r>
      <w:r w:rsidR="003266CC" w:rsidRPr="004C081F">
        <w:rPr>
          <w:sz w:val="28"/>
          <w:szCs w:val="28"/>
        </w:rPr>
        <w:t xml:space="preserve">Администрация Некрасовского муниципального района </w:t>
      </w:r>
    </w:p>
    <w:p w:rsidR="003B7E27" w:rsidRPr="00CE71DD" w:rsidRDefault="003B7E27" w:rsidP="00CE71DD">
      <w:pPr>
        <w:tabs>
          <w:tab w:val="left" w:pos="1080"/>
        </w:tabs>
        <w:jc w:val="both"/>
        <w:rPr>
          <w:sz w:val="28"/>
          <w:szCs w:val="28"/>
        </w:rPr>
      </w:pPr>
      <w:r w:rsidRPr="004C081F">
        <w:rPr>
          <w:sz w:val="28"/>
          <w:szCs w:val="28"/>
        </w:rPr>
        <w:t>ПОСТАНОВЛЯ</w:t>
      </w:r>
      <w:r w:rsidR="003266CC" w:rsidRPr="004C081F">
        <w:rPr>
          <w:sz w:val="28"/>
          <w:szCs w:val="28"/>
        </w:rPr>
        <w:t>ЕТ</w:t>
      </w:r>
      <w:r w:rsidRPr="004C081F">
        <w:rPr>
          <w:sz w:val="28"/>
          <w:szCs w:val="28"/>
        </w:rPr>
        <w:t xml:space="preserve">:                                             </w:t>
      </w:r>
    </w:p>
    <w:p w:rsidR="006E1F13" w:rsidRPr="004C081F" w:rsidRDefault="003B7E27" w:rsidP="00207BE4">
      <w:pPr>
        <w:ind w:firstLine="709"/>
        <w:jc w:val="both"/>
        <w:rPr>
          <w:sz w:val="28"/>
          <w:szCs w:val="28"/>
        </w:rPr>
      </w:pPr>
      <w:r w:rsidRPr="004C081F">
        <w:rPr>
          <w:sz w:val="28"/>
          <w:szCs w:val="28"/>
        </w:rPr>
        <w:t xml:space="preserve">1. Внести в постановление </w:t>
      </w:r>
      <w:r w:rsidR="00207BE4">
        <w:rPr>
          <w:sz w:val="28"/>
          <w:szCs w:val="28"/>
        </w:rPr>
        <w:t>а</w:t>
      </w:r>
      <w:r w:rsidRPr="004C081F">
        <w:rPr>
          <w:sz w:val="28"/>
          <w:szCs w:val="28"/>
        </w:rPr>
        <w:t xml:space="preserve">дминистрации Некрасовского </w:t>
      </w:r>
      <w:r w:rsidR="003266CC" w:rsidRPr="004C081F">
        <w:rPr>
          <w:sz w:val="28"/>
          <w:szCs w:val="28"/>
        </w:rPr>
        <w:t>муниципального района</w:t>
      </w:r>
      <w:r w:rsidRPr="004C081F">
        <w:rPr>
          <w:sz w:val="28"/>
          <w:szCs w:val="28"/>
        </w:rPr>
        <w:t xml:space="preserve"> от </w:t>
      </w:r>
      <w:r w:rsidR="00CE71DD" w:rsidRPr="00CE71DD">
        <w:rPr>
          <w:sz w:val="28"/>
          <w:szCs w:val="28"/>
        </w:rPr>
        <w:t>13</w:t>
      </w:r>
      <w:r w:rsidR="00532480" w:rsidRPr="004C081F">
        <w:rPr>
          <w:sz w:val="28"/>
          <w:szCs w:val="28"/>
        </w:rPr>
        <w:t>.</w:t>
      </w:r>
      <w:r w:rsidR="004C081F">
        <w:rPr>
          <w:sz w:val="28"/>
          <w:szCs w:val="28"/>
        </w:rPr>
        <w:t>1</w:t>
      </w:r>
      <w:r w:rsidR="00CE71DD" w:rsidRPr="00CE71DD">
        <w:rPr>
          <w:sz w:val="28"/>
          <w:szCs w:val="28"/>
        </w:rPr>
        <w:t>1</w:t>
      </w:r>
      <w:r w:rsidR="00532480" w:rsidRPr="004C081F">
        <w:rPr>
          <w:sz w:val="28"/>
          <w:szCs w:val="28"/>
        </w:rPr>
        <w:t>.201</w:t>
      </w:r>
      <w:r w:rsidR="00CE71DD" w:rsidRPr="00CE71DD">
        <w:rPr>
          <w:sz w:val="28"/>
          <w:szCs w:val="28"/>
        </w:rPr>
        <w:t>8</w:t>
      </w:r>
      <w:r w:rsidRPr="004C081F">
        <w:rPr>
          <w:sz w:val="28"/>
          <w:szCs w:val="28"/>
        </w:rPr>
        <w:t xml:space="preserve">г. </w:t>
      </w:r>
      <w:r w:rsidR="00B70C10" w:rsidRPr="004C081F">
        <w:rPr>
          <w:sz w:val="28"/>
          <w:szCs w:val="28"/>
        </w:rPr>
        <w:t xml:space="preserve"> №</w:t>
      </w:r>
      <w:r w:rsidR="00336F81" w:rsidRPr="004C081F">
        <w:rPr>
          <w:sz w:val="28"/>
          <w:szCs w:val="28"/>
        </w:rPr>
        <w:t xml:space="preserve"> </w:t>
      </w:r>
      <w:r w:rsidR="00CE71DD" w:rsidRPr="00CE71DD">
        <w:rPr>
          <w:sz w:val="28"/>
          <w:szCs w:val="28"/>
        </w:rPr>
        <w:t>1898</w:t>
      </w:r>
      <w:r w:rsidRPr="004C081F">
        <w:rPr>
          <w:sz w:val="28"/>
          <w:szCs w:val="28"/>
        </w:rPr>
        <w:t xml:space="preserve"> </w:t>
      </w:r>
      <w:r w:rsidR="00207BE4">
        <w:rPr>
          <w:sz w:val="28"/>
          <w:szCs w:val="28"/>
        </w:rPr>
        <w:t>«</w:t>
      </w:r>
      <w:r w:rsidRPr="004C081F">
        <w:rPr>
          <w:sz w:val="28"/>
          <w:szCs w:val="28"/>
        </w:rPr>
        <w:t>Об утверждении  районной целевой программы «</w:t>
      </w:r>
      <w:r w:rsidR="00BC0EB2" w:rsidRPr="004C081F">
        <w:rPr>
          <w:sz w:val="28"/>
          <w:szCs w:val="28"/>
        </w:rPr>
        <w:t>Поддержка потребительского рынка на селе</w:t>
      </w:r>
      <w:r w:rsidRPr="004C081F">
        <w:rPr>
          <w:sz w:val="28"/>
          <w:szCs w:val="28"/>
        </w:rPr>
        <w:t>»</w:t>
      </w:r>
      <w:r w:rsidR="00BC0EB2" w:rsidRPr="004C081F">
        <w:rPr>
          <w:sz w:val="28"/>
          <w:szCs w:val="28"/>
        </w:rPr>
        <w:t xml:space="preserve"> на 201</w:t>
      </w:r>
      <w:r w:rsidR="00CE71DD">
        <w:rPr>
          <w:sz w:val="28"/>
          <w:szCs w:val="28"/>
        </w:rPr>
        <w:t>9</w:t>
      </w:r>
      <w:r w:rsidR="00BC0EB2" w:rsidRPr="004C081F">
        <w:rPr>
          <w:sz w:val="28"/>
          <w:szCs w:val="28"/>
        </w:rPr>
        <w:t>-20</w:t>
      </w:r>
      <w:r w:rsidR="00CE71DD">
        <w:rPr>
          <w:sz w:val="28"/>
          <w:szCs w:val="28"/>
        </w:rPr>
        <w:t>21</w:t>
      </w:r>
      <w:r w:rsidR="00BC0EB2" w:rsidRPr="004C081F">
        <w:rPr>
          <w:sz w:val="28"/>
          <w:szCs w:val="28"/>
        </w:rPr>
        <w:t xml:space="preserve"> годы</w:t>
      </w:r>
      <w:r w:rsidR="004C081F">
        <w:rPr>
          <w:sz w:val="28"/>
          <w:szCs w:val="28"/>
        </w:rPr>
        <w:t>»</w:t>
      </w:r>
      <w:r w:rsidRPr="004C081F">
        <w:rPr>
          <w:sz w:val="28"/>
          <w:szCs w:val="28"/>
        </w:rPr>
        <w:t xml:space="preserve"> </w:t>
      </w:r>
      <w:r w:rsidR="00D04B15" w:rsidRPr="004C081F">
        <w:rPr>
          <w:sz w:val="28"/>
          <w:szCs w:val="28"/>
        </w:rPr>
        <w:t xml:space="preserve">следующие </w:t>
      </w:r>
      <w:r w:rsidRPr="004C081F">
        <w:rPr>
          <w:sz w:val="28"/>
          <w:szCs w:val="28"/>
        </w:rPr>
        <w:t>изменения</w:t>
      </w:r>
      <w:r w:rsidR="00D04B15" w:rsidRPr="004C081F">
        <w:rPr>
          <w:sz w:val="28"/>
          <w:szCs w:val="28"/>
        </w:rPr>
        <w:t>:</w:t>
      </w:r>
    </w:p>
    <w:p w:rsidR="003E2404" w:rsidRDefault="00203C37" w:rsidP="00207BE4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E2404" w:rsidRPr="00CD7B59">
        <w:rPr>
          <w:sz w:val="28"/>
          <w:szCs w:val="28"/>
        </w:rPr>
        <w:t>Паспорт  и  общую потребность в финансовых ресурсах  районной целевой  программы изложить в редакции Приложения №1 к настоящему постановлению</w:t>
      </w:r>
      <w:r w:rsidR="003E2404">
        <w:rPr>
          <w:sz w:val="28"/>
          <w:szCs w:val="28"/>
        </w:rPr>
        <w:t>.</w:t>
      </w:r>
    </w:p>
    <w:p w:rsidR="003E2404" w:rsidRDefault="00203C37" w:rsidP="003E2404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3E2404">
        <w:rPr>
          <w:sz w:val="28"/>
          <w:szCs w:val="28"/>
        </w:rPr>
        <w:t xml:space="preserve">Раздел </w:t>
      </w:r>
      <w:r w:rsidR="003E2404">
        <w:rPr>
          <w:sz w:val="28"/>
          <w:szCs w:val="28"/>
          <w:lang w:val="en-US"/>
        </w:rPr>
        <w:t>IV</w:t>
      </w:r>
      <w:r w:rsidR="003E2404" w:rsidRPr="00157113">
        <w:rPr>
          <w:sz w:val="28"/>
          <w:szCs w:val="28"/>
        </w:rPr>
        <w:t xml:space="preserve"> </w:t>
      </w:r>
      <w:r w:rsidR="003E2404">
        <w:rPr>
          <w:sz w:val="28"/>
          <w:szCs w:val="28"/>
        </w:rPr>
        <w:t xml:space="preserve">Перечень мероприятий </w:t>
      </w:r>
      <w:r w:rsidR="003E2404" w:rsidRPr="00CD7B59">
        <w:rPr>
          <w:sz w:val="28"/>
          <w:szCs w:val="28"/>
        </w:rPr>
        <w:t>районной целевой программ</w:t>
      </w:r>
      <w:r w:rsidR="003E2404">
        <w:rPr>
          <w:sz w:val="28"/>
          <w:szCs w:val="28"/>
        </w:rPr>
        <w:t>ы</w:t>
      </w:r>
      <w:r w:rsidR="003E2404" w:rsidRPr="00CD7B59">
        <w:rPr>
          <w:sz w:val="28"/>
          <w:szCs w:val="28"/>
        </w:rPr>
        <w:t xml:space="preserve">  изложить в редакции Приложения №</w:t>
      </w:r>
      <w:r w:rsidR="009752BD">
        <w:rPr>
          <w:sz w:val="28"/>
          <w:szCs w:val="28"/>
        </w:rPr>
        <w:t xml:space="preserve"> </w:t>
      </w:r>
      <w:r w:rsidR="003E2404" w:rsidRPr="00CD7B59">
        <w:rPr>
          <w:sz w:val="28"/>
          <w:szCs w:val="28"/>
        </w:rPr>
        <w:t>2 к настоящему  постановлению</w:t>
      </w:r>
      <w:r w:rsidR="003E2404">
        <w:rPr>
          <w:sz w:val="28"/>
          <w:szCs w:val="28"/>
        </w:rPr>
        <w:t>.</w:t>
      </w:r>
    </w:p>
    <w:p w:rsidR="003B7E27" w:rsidRPr="004C081F" w:rsidRDefault="003B7E27" w:rsidP="00207BE4">
      <w:pPr>
        <w:pStyle w:val="1"/>
        <w:numPr>
          <w:ilvl w:val="0"/>
          <w:numId w:val="0"/>
        </w:numPr>
        <w:tabs>
          <w:tab w:val="left" w:pos="0"/>
          <w:tab w:val="left" w:pos="720"/>
        </w:tabs>
        <w:ind w:firstLine="709"/>
        <w:jc w:val="both"/>
        <w:rPr>
          <w:szCs w:val="28"/>
        </w:rPr>
      </w:pPr>
      <w:r w:rsidRPr="004C081F">
        <w:rPr>
          <w:szCs w:val="28"/>
        </w:rPr>
        <w:t xml:space="preserve">2. </w:t>
      </w:r>
      <w:proofErr w:type="gramStart"/>
      <w:r w:rsidRPr="004C081F">
        <w:rPr>
          <w:szCs w:val="28"/>
        </w:rPr>
        <w:t>Контроль  за</w:t>
      </w:r>
      <w:proofErr w:type="gramEnd"/>
      <w:r w:rsidRPr="004C081F">
        <w:rPr>
          <w:szCs w:val="28"/>
        </w:rPr>
        <w:t xml:space="preserve"> выполнением постановления возложить на заместителя Главы </w:t>
      </w:r>
      <w:r w:rsidR="00207BE4">
        <w:rPr>
          <w:szCs w:val="28"/>
        </w:rPr>
        <w:t>а</w:t>
      </w:r>
      <w:r w:rsidR="003266CC" w:rsidRPr="004C081F">
        <w:rPr>
          <w:szCs w:val="28"/>
        </w:rPr>
        <w:t xml:space="preserve">дминистрации </w:t>
      </w:r>
      <w:r w:rsidRPr="004C081F">
        <w:rPr>
          <w:szCs w:val="28"/>
        </w:rPr>
        <w:t xml:space="preserve">Некрасовского  муниципального района  </w:t>
      </w:r>
      <w:r w:rsidR="00207BE4">
        <w:rPr>
          <w:szCs w:val="28"/>
        </w:rPr>
        <w:t xml:space="preserve">Е.В. </w:t>
      </w:r>
      <w:proofErr w:type="spellStart"/>
      <w:r w:rsidR="00207BE4">
        <w:rPr>
          <w:szCs w:val="28"/>
        </w:rPr>
        <w:t>Базурину</w:t>
      </w:r>
      <w:proofErr w:type="spellEnd"/>
      <w:r w:rsidR="003266CC" w:rsidRPr="004C081F">
        <w:rPr>
          <w:szCs w:val="28"/>
        </w:rPr>
        <w:t>.</w:t>
      </w:r>
    </w:p>
    <w:p w:rsidR="003B7E27" w:rsidRPr="004C081F" w:rsidRDefault="00207BE4" w:rsidP="00207BE4">
      <w:pPr>
        <w:pStyle w:val="1"/>
        <w:numPr>
          <w:ilvl w:val="0"/>
          <w:numId w:val="0"/>
        </w:numPr>
        <w:tabs>
          <w:tab w:val="left" w:pos="0"/>
          <w:tab w:val="left" w:pos="720"/>
        </w:tabs>
        <w:ind w:left="360" w:hanging="360"/>
        <w:jc w:val="both"/>
        <w:rPr>
          <w:szCs w:val="28"/>
        </w:rPr>
      </w:pPr>
      <w:r>
        <w:rPr>
          <w:szCs w:val="28"/>
        </w:rPr>
        <w:t xml:space="preserve">          </w:t>
      </w:r>
      <w:r w:rsidR="003B7E27" w:rsidRPr="004C081F">
        <w:rPr>
          <w:szCs w:val="28"/>
        </w:rPr>
        <w:t>3. Постановление вступает в силу с</w:t>
      </w:r>
      <w:r w:rsidR="00EF2A23" w:rsidRPr="004C081F">
        <w:rPr>
          <w:szCs w:val="28"/>
        </w:rPr>
        <w:t>о</w:t>
      </w:r>
      <w:r w:rsidR="003B7E27" w:rsidRPr="004C081F">
        <w:rPr>
          <w:szCs w:val="28"/>
        </w:rPr>
        <w:t xml:space="preserve"> </w:t>
      </w:r>
      <w:r w:rsidR="001C7684" w:rsidRPr="004C081F">
        <w:rPr>
          <w:szCs w:val="28"/>
        </w:rPr>
        <w:t>дня</w:t>
      </w:r>
      <w:r w:rsidR="003B7E27" w:rsidRPr="004C081F">
        <w:rPr>
          <w:szCs w:val="28"/>
        </w:rPr>
        <w:t xml:space="preserve"> его </w:t>
      </w:r>
      <w:r w:rsidR="00CF734F" w:rsidRPr="004C081F">
        <w:rPr>
          <w:szCs w:val="28"/>
        </w:rPr>
        <w:t>подписания</w:t>
      </w:r>
      <w:r w:rsidR="003B7E27" w:rsidRPr="004C081F">
        <w:rPr>
          <w:szCs w:val="28"/>
        </w:rPr>
        <w:t>.</w:t>
      </w:r>
    </w:p>
    <w:p w:rsidR="003B7E27" w:rsidRPr="004C081F" w:rsidRDefault="003B7E27">
      <w:pPr>
        <w:ind w:left="720"/>
        <w:jc w:val="both"/>
        <w:rPr>
          <w:sz w:val="28"/>
          <w:szCs w:val="28"/>
        </w:rPr>
      </w:pPr>
    </w:p>
    <w:p w:rsidR="003B7E27" w:rsidRDefault="003B7E27">
      <w:pPr>
        <w:jc w:val="both"/>
        <w:rPr>
          <w:sz w:val="28"/>
          <w:szCs w:val="28"/>
        </w:rPr>
      </w:pPr>
    </w:p>
    <w:p w:rsidR="009752BD" w:rsidRPr="004C081F" w:rsidRDefault="009752BD">
      <w:pPr>
        <w:jc w:val="both"/>
        <w:rPr>
          <w:sz w:val="28"/>
          <w:szCs w:val="28"/>
        </w:rPr>
      </w:pPr>
    </w:p>
    <w:p w:rsidR="003B7E27" w:rsidRPr="004C081F" w:rsidRDefault="006D189D" w:rsidP="009752BD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="003B7E27" w:rsidRPr="004C081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B7E27" w:rsidRPr="004C081F">
        <w:rPr>
          <w:sz w:val="28"/>
          <w:szCs w:val="28"/>
        </w:rPr>
        <w:t xml:space="preserve">  муниципального района          </w:t>
      </w:r>
      <w:r w:rsidR="009821F0">
        <w:rPr>
          <w:sz w:val="28"/>
          <w:szCs w:val="28"/>
        </w:rPr>
        <w:t xml:space="preserve">                          </w:t>
      </w:r>
      <w:r w:rsidR="009752BD">
        <w:rPr>
          <w:sz w:val="28"/>
          <w:szCs w:val="28"/>
        </w:rPr>
        <w:t xml:space="preserve">    </w:t>
      </w:r>
      <w:r>
        <w:rPr>
          <w:sz w:val="28"/>
          <w:szCs w:val="28"/>
        </w:rPr>
        <w:t>А</w:t>
      </w:r>
      <w:r w:rsidR="003B7E27" w:rsidRPr="004C081F">
        <w:rPr>
          <w:sz w:val="28"/>
          <w:szCs w:val="28"/>
        </w:rPr>
        <w:t>.</w:t>
      </w:r>
      <w:r>
        <w:rPr>
          <w:sz w:val="28"/>
          <w:szCs w:val="28"/>
        </w:rPr>
        <w:t>Н</w:t>
      </w:r>
      <w:r w:rsidR="003B7E27" w:rsidRPr="004C081F">
        <w:rPr>
          <w:sz w:val="28"/>
          <w:szCs w:val="28"/>
        </w:rPr>
        <w:t xml:space="preserve">. </w:t>
      </w:r>
      <w:r>
        <w:rPr>
          <w:sz w:val="28"/>
          <w:szCs w:val="28"/>
        </w:rPr>
        <w:t>Коротаев</w:t>
      </w:r>
    </w:p>
    <w:p w:rsidR="003B7E27" w:rsidRPr="004C081F" w:rsidRDefault="003B7E27">
      <w:pPr>
        <w:jc w:val="both"/>
        <w:rPr>
          <w:sz w:val="28"/>
          <w:szCs w:val="28"/>
        </w:rPr>
      </w:pPr>
    </w:p>
    <w:p w:rsidR="00CF734F" w:rsidRPr="00F56457" w:rsidRDefault="00CF734F" w:rsidP="00CF734F">
      <w:pPr>
        <w:pageBreakBefore/>
        <w:jc w:val="both"/>
        <w:rPr>
          <w:sz w:val="28"/>
          <w:szCs w:val="28"/>
        </w:rPr>
      </w:pPr>
      <w:r w:rsidRPr="00F56457">
        <w:rPr>
          <w:sz w:val="28"/>
          <w:szCs w:val="28"/>
        </w:rPr>
        <w:lastRenderedPageBreak/>
        <w:t>СОГЛАСОВАНО:</w:t>
      </w:r>
    </w:p>
    <w:p w:rsidR="00CF734F" w:rsidRPr="00F56457" w:rsidRDefault="00CF734F" w:rsidP="00CF734F">
      <w:pPr>
        <w:tabs>
          <w:tab w:val="left" w:pos="6795"/>
        </w:tabs>
        <w:jc w:val="both"/>
        <w:rPr>
          <w:sz w:val="28"/>
          <w:szCs w:val="28"/>
        </w:rPr>
      </w:pPr>
    </w:p>
    <w:p w:rsidR="00CF734F" w:rsidRPr="00F56457" w:rsidRDefault="00CF734F" w:rsidP="00CF734F">
      <w:pPr>
        <w:jc w:val="both"/>
        <w:rPr>
          <w:sz w:val="28"/>
          <w:szCs w:val="28"/>
        </w:rPr>
      </w:pPr>
      <w:r w:rsidRPr="00F56457">
        <w:rPr>
          <w:sz w:val="28"/>
          <w:szCs w:val="28"/>
        </w:rPr>
        <w:t xml:space="preserve">Заместитель Главы </w:t>
      </w:r>
      <w:r w:rsidR="00532480">
        <w:rPr>
          <w:sz w:val="28"/>
          <w:szCs w:val="28"/>
        </w:rPr>
        <w:t xml:space="preserve">муниципального района  </w:t>
      </w:r>
      <w:r>
        <w:rPr>
          <w:sz w:val="28"/>
          <w:szCs w:val="28"/>
        </w:rPr>
        <w:t xml:space="preserve">    </w:t>
      </w:r>
      <w:r w:rsidRPr="00F56457">
        <w:rPr>
          <w:sz w:val="28"/>
          <w:szCs w:val="28"/>
        </w:rPr>
        <w:t xml:space="preserve">    </w:t>
      </w:r>
      <w:r w:rsidR="006E1F13">
        <w:rPr>
          <w:sz w:val="28"/>
          <w:szCs w:val="28"/>
        </w:rPr>
        <w:t xml:space="preserve">     </w:t>
      </w:r>
      <w:r w:rsidRPr="00F56457">
        <w:rPr>
          <w:sz w:val="28"/>
          <w:szCs w:val="28"/>
        </w:rPr>
        <w:t xml:space="preserve"> </w:t>
      </w:r>
      <w:r w:rsidR="00207BE4">
        <w:rPr>
          <w:sz w:val="28"/>
          <w:szCs w:val="28"/>
        </w:rPr>
        <w:t xml:space="preserve">           </w:t>
      </w:r>
      <w:r w:rsidR="00532480">
        <w:rPr>
          <w:sz w:val="28"/>
          <w:szCs w:val="28"/>
        </w:rPr>
        <w:t xml:space="preserve"> </w:t>
      </w:r>
      <w:r w:rsidR="00207BE4">
        <w:rPr>
          <w:sz w:val="28"/>
          <w:szCs w:val="28"/>
        </w:rPr>
        <w:t>Е</w:t>
      </w:r>
      <w:r w:rsidRPr="00F56457">
        <w:rPr>
          <w:sz w:val="28"/>
          <w:szCs w:val="28"/>
        </w:rPr>
        <w:t>.</w:t>
      </w:r>
      <w:r w:rsidR="00207BE4">
        <w:rPr>
          <w:sz w:val="28"/>
          <w:szCs w:val="28"/>
        </w:rPr>
        <w:t>В</w:t>
      </w:r>
      <w:r w:rsidRPr="00F56457">
        <w:rPr>
          <w:sz w:val="28"/>
          <w:szCs w:val="28"/>
        </w:rPr>
        <w:t xml:space="preserve">. </w:t>
      </w:r>
      <w:r w:rsidR="00207BE4">
        <w:rPr>
          <w:sz w:val="28"/>
          <w:szCs w:val="28"/>
        </w:rPr>
        <w:t>Базурина</w:t>
      </w:r>
    </w:p>
    <w:p w:rsidR="00CF734F" w:rsidRPr="00F56457" w:rsidRDefault="00CF734F" w:rsidP="00CF734F">
      <w:pPr>
        <w:jc w:val="both"/>
        <w:rPr>
          <w:sz w:val="28"/>
          <w:szCs w:val="28"/>
        </w:rPr>
      </w:pPr>
    </w:p>
    <w:p w:rsidR="00CF734F" w:rsidRPr="00F56457" w:rsidRDefault="00CF734F" w:rsidP="00CF734F">
      <w:pPr>
        <w:jc w:val="both"/>
        <w:rPr>
          <w:sz w:val="28"/>
          <w:szCs w:val="28"/>
        </w:rPr>
      </w:pPr>
      <w:r w:rsidRPr="00F56457">
        <w:rPr>
          <w:sz w:val="28"/>
          <w:szCs w:val="28"/>
        </w:rPr>
        <w:t>Заведующий юр</w:t>
      </w:r>
      <w:r w:rsidR="00532480">
        <w:rPr>
          <w:sz w:val="28"/>
          <w:szCs w:val="28"/>
        </w:rPr>
        <w:t>идическим</w:t>
      </w:r>
      <w:r w:rsidRPr="00F56457">
        <w:rPr>
          <w:sz w:val="28"/>
          <w:szCs w:val="28"/>
        </w:rPr>
        <w:t xml:space="preserve"> отделом        </w:t>
      </w:r>
      <w:r w:rsidR="00532480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</w:t>
      </w:r>
      <w:r w:rsidR="00532480">
        <w:rPr>
          <w:sz w:val="28"/>
          <w:szCs w:val="28"/>
        </w:rPr>
        <w:t xml:space="preserve">  </w:t>
      </w:r>
      <w:r w:rsidRPr="00F56457">
        <w:rPr>
          <w:sz w:val="28"/>
          <w:szCs w:val="28"/>
        </w:rPr>
        <w:t xml:space="preserve">Ю.Е. Будилко                                 </w:t>
      </w:r>
    </w:p>
    <w:p w:rsidR="00CF734F" w:rsidRPr="00F56457" w:rsidRDefault="00CF734F" w:rsidP="00CF734F">
      <w:pPr>
        <w:jc w:val="both"/>
        <w:rPr>
          <w:sz w:val="28"/>
          <w:szCs w:val="28"/>
        </w:rPr>
      </w:pPr>
    </w:p>
    <w:p w:rsidR="00CF734F" w:rsidRPr="00F56457" w:rsidRDefault="00CF734F" w:rsidP="00CF734F">
      <w:pPr>
        <w:tabs>
          <w:tab w:val="left" w:pos="7035"/>
        </w:tabs>
        <w:jc w:val="both"/>
        <w:rPr>
          <w:sz w:val="28"/>
          <w:szCs w:val="28"/>
        </w:rPr>
      </w:pPr>
      <w:r w:rsidRPr="00F56457">
        <w:rPr>
          <w:sz w:val="28"/>
          <w:szCs w:val="28"/>
        </w:rPr>
        <w:t>Начальник управления финансов</w:t>
      </w:r>
      <w:r w:rsidRPr="00F56457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="00532480">
        <w:rPr>
          <w:sz w:val="28"/>
          <w:szCs w:val="28"/>
        </w:rPr>
        <w:t xml:space="preserve"> </w:t>
      </w:r>
      <w:r w:rsidRPr="00F56457">
        <w:rPr>
          <w:sz w:val="28"/>
          <w:szCs w:val="28"/>
        </w:rPr>
        <w:t>Л.В. Попова</w:t>
      </w:r>
    </w:p>
    <w:p w:rsidR="00CF734F" w:rsidRPr="00F56457" w:rsidRDefault="00CF734F" w:rsidP="00CF734F">
      <w:pPr>
        <w:jc w:val="both"/>
        <w:rPr>
          <w:sz w:val="28"/>
          <w:szCs w:val="28"/>
        </w:rPr>
      </w:pPr>
    </w:p>
    <w:p w:rsidR="00CF734F" w:rsidRPr="00F56457" w:rsidRDefault="00CF734F" w:rsidP="00CF734F">
      <w:pPr>
        <w:jc w:val="both"/>
        <w:rPr>
          <w:sz w:val="28"/>
          <w:szCs w:val="28"/>
        </w:rPr>
      </w:pPr>
    </w:p>
    <w:p w:rsidR="00CF734F" w:rsidRPr="00F56457" w:rsidRDefault="00CF734F" w:rsidP="00CF734F">
      <w:pPr>
        <w:jc w:val="both"/>
        <w:rPr>
          <w:sz w:val="28"/>
          <w:szCs w:val="28"/>
        </w:rPr>
      </w:pPr>
    </w:p>
    <w:p w:rsidR="00CF734F" w:rsidRPr="00F56457" w:rsidRDefault="00CF734F" w:rsidP="00CF734F">
      <w:pPr>
        <w:jc w:val="both"/>
        <w:rPr>
          <w:sz w:val="28"/>
          <w:szCs w:val="28"/>
        </w:rPr>
      </w:pPr>
    </w:p>
    <w:p w:rsidR="00CF734F" w:rsidRPr="00F56457" w:rsidRDefault="00CF734F" w:rsidP="00CF734F">
      <w:pPr>
        <w:jc w:val="both"/>
        <w:rPr>
          <w:sz w:val="28"/>
          <w:szCs w:val="28"/>
        </w:rPr>
      </w:pPr>
      <w:r w:rsidRPr="00F56457">
        <w:rPr>
          <w:sz w:val="28"/>
          <w:szCs w:val="28"/>
        </w:rPr>
        <w:t>НАПРАВИТЬ:</w:t>
      </w:r>
    </w:p>
    <w:p w:rsidR="00CF734F" w:rsidRPr="00F56457" w:rsidRDefault="00CF734F" w:rsidP="00CF734F">
      <w:pPr>
        <w:jc w:val="both"/>
        <w:rPr>
          <w:sz w:val="28"/>
          <w:szCs w:val="28"/>
        </w:rPr>
      </w:pPr>
    </w:p>
    <w:p w:rsidR="00CF734F" w:rsidRPr="00F56457" w:rsidRDefault="00CF734F" w:rsidP="00CF734F">
      <w:pPr>
        <w:tabs>
          <w:tab w:val="left" w:pos="285"/>
          <w:tab w:val="left" w:pos="7305"/>
        </w:tabs>
        <w:rPr>
          <w:sz w:val="28"/>
          <w:szCs w:val="28"/>
        </w:rPr>
      </w:pPr>
      <w:r w:rsidRPr="00F56457">
        <w:rPr>
          <w:sz w:val="28"/>
          <w:szCs w:val="28"/>
        </w:rPr>
        <w:t>МУ «Патриот»</w:t>
      </w:r>
    </w:p>
    <w:p w:rsidR="00CF734F" w:rsidRPr="00F56457" w:rsidRDefault="00CF734F" w:rsidP="00CF734F">
      <w:pPr>
        <w:tabs>
          <w:tab w:val="left" w:pos="285"/>
          <w:tab w:val="left" w:pos="7305"/>
        </w:tabs>
        <w:rPr>
          <w:sz w:val="28"/>
          <w:szCs w:val="28"/>
        </w:rPr>
      </w:pPr>
      <w:r w:rsidRPr="00F56457">
        <w:rPr>
          <w:sz w:val="28"/>
          <w:szCs w:val="28"/>
        </w:rPr>
        <w:t>Управление Финансов</w:t>
      </w:r>
    </w:p>
    <w:p w:rsidR="00CF734F" w:rsidRDefault="00CF734F" w:rsidP="00CF734F">
      <w:pPr>
        <w:jc w:val="both"/>
      </w:pPr>
    </w:p>
    <w:p w:rsidR="00CF734F" w:rsidRDefault="00CF734F" w:rsidP="00CF734F">
      <w:pPr>
        <w:jc w:val="both"/>
        <w:rPr>
          <w:sz w:val="28"/>
          <w:szCs w:val="28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4C081F" w:rsidRDefault="004C081F" w:rsidP="00CF734F">
      <w:pPr>
        <w:jc w:val="both"/>
        <w:rPr>
          <w:sz w:val="20"/>
          <w:szCs w:val="20"/>
        </w:rPr>
      </w:pPr>
    </w:p>
    <w:p w:rsidR="00203C37" w:rsidRDefault="00207BE4" w:rsidP="00CF734F">
      <w:pPr>
        <w:jc w:val="both"/>
        <w:rPr>
          <w:sz w:val="20"/>
          <w:szCs w:val="20"/>
        </w:rPr>
      </w:pPr>
      <w:r>
        <w:rPr>
          <w:sz w:val="20"/>
          <w:szCs w:val="20"/>
        </w:rPr>
        <w:t>Исп.</w:t>
      </w:r>
      <w:r w:rsidR="00CF734F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="00203C37">
        <w:rPr>
          <w:sz w:val="20"/>
          <w:szCs w:val="20"/>
        </w:rPr>
        <w:t>Н.А. Комарова</w:t>
      </w:r>
    </w:p>
    <w:p w:rsidR="00CF734F" w:rsidRDefault="00CF734F" w:rsidP="00CF734F">
      <w:pPr>
        <w:jc w:val="both"/>
        <w:rPr>
          <w:sz w:val="20"/>
          <w:szCs w:val="20"/>
        </w:rPr>
      </w:pPr>
      <w:r>
        <w:rPr>
          <w:sz w:val="20"/>
          <w:szCs w:val="20"/>
        </w:rPr>
        <w:t>89092804811</w:t>
      </w:r>
    </w:p>
    <w:p w:rsidR="00CF734F" w:rsidRDefault="00CF734F" w:rsidP="00CF734F"/>
    <w:p w:rsidR="003B7E27" w:rsidRDefault="003B7E27">
      <w:pPr>
        <w:jc w:val="both"/>
        <w:rPr>
          <w:sz w:val="28"/>
          <w:szCs w:val="28"/>
        </w:rPr>
      </w:pPr>
    </w:p>
    <w:p w:rsidR="003B7E27" w:rsidRDefault="003B7E27">
      <w:pPr>
        <w:jc w:val="both"/>
        <w:rPr>
          <w:sz w:val="28"/>
          <w:szCs w:val="28"/>
        </w:rPr>
      </w:pPr>
    </w:p>
    <w:p w:rsidR="003B7E27" w:rsidRDefault="003B7E27">
      <w:pPr>
        <w:jc w:val="both"/>
        <w:rPr>
          <w:sz w:val="28"/>
          <w:szCs w:val="28"/>
        </w:rPr>
      </w:pPr>
    </w:p>
    <w:p w:rsidR="003B7E27" w:rsidRDefault="003B7E27">
      <w:pPr>
        <w:jc w:val="both"/>
        <w:rPr>
          <w:sz w:val="28"/>
          <w:szCs w:val="28"/>
        </w:rPr>
      </w:pPr>
    </w:p>
    <w:p w:rsidR="0031217D" w:rsidRDefault="00B70C10" w:rsidP="004C08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E71DD" w:rsidRDefault="00CE71DD" w:rsidP="00CE71DD">
      <w:pPr>
        <w:shd w:val="clear" w:color="auto" w:fill="FFFFFF"/>
        <w:tabs>
          <w:tab w:val="left" w:pos="8025"/>
        </w:tabs>
        <w:spacing w:line="240" w:lineRule="atLeast"/>
        <w:jc w:val="right"/>
      </w:pPr>
    </w:p>
    <w:p w:rsidR="00CE71DD" w:rsidRDefault="00CE71DD" w:rsidP="00CE71DD">
      <w:pPr>
        <w:shd w:val="clear" w:color="auto" w:fill="FFFFFF"/>
        <w:tabs>
          <w:tab w:val="left" w:pos="8025"/>
        </w:tabs>
        <w:spacing w:line="240" w:lineRule="atLeast"/>
        <w:jc w:val="right"/>
      </w:pPr>
    </w:p>
    <w:p w:rsidR="00207BE4" w:rsidRPr="00207BE4" w:rsidRDefault="00CE71DD" w:rsidP="00207BE4">
      <w:pPr>
        <w:shd w:val="clear" w:color="auto" w:fill="FFFFFF"/>
        <w:tabs>
          <w:tab w:val="left" w:pos="8025"/>
        </w:tabs>
        <w:spacing w:line="240" w:lineRule="atLeast"/>
        <w:jc w:val="right"/>
        <w:rPr>
          <w:sz w:val="26"/>
          <w:szCs w:val="26"/>
        </w:rPr>
      </w:pPr>
      <w:r w:rsidRPr="00207BE4">
        <w:rPr>
          <w:sz w:val="26"/>
          <w:szCs w:val="26"/>
        </w:rPr>
        <w:lastRenderedPageBreak/>
        <w:t xml:space="preserve">Приложение №1 </w:t>
      </w:r>
    </w:p>
    <w:p w:rsidR="00207BE4" w:rsidRPr="00207BE4" w:rsidRDefault="00CE71DD" w:rsidP="00207BE4">
      <w:pPr>
        <w:shd w:val="clear" w:color="auto" w:fill="FFFFFF"/>
        <w:tabs>
          <w:tab w:val="left" w:pos="8025"/>
        </w:tabs>
        <w:spacing w:line="240" w:lineRule="atLeast"/>
        <w:jc w:val="right"/>
        <w:rPr>
          <w:sz w:val="26"/>
          <w:szCs w:val="26"/>
        </w:rPr>
      </w:pPr>
      <w:r w:rsidRPr="00207BE4">
        <w:rPr>
          <w:sz w:val="26"/>
          <w:szCs w:val="26"/>
        </w:rPr>
        <w:t xml:space="preserve">к </w:t>
      </w:r>
      <w:r w:rsidR="00207BE4" w:rsidRPr="00207BE4">
        <w:rPr>
          <w:sz w:val="26"/>
          <w:szCs w:val="26"/>
        </w:rPr>
        <w:t>П</w:t>
      </w:r>
      <w:r w:rsidRPr="00207BE4">
        <w:rPr>
          <w:sz w:val="26"/>
          <w:szCs w:val="26"/>
        </w:rPr>
        <w:t>остановлению</w:t>
      </w:r>
      <w:r w:rsidR="00207BE4" w:rsidRPr="00207BE4">
        <w:rPr>
          <w:sz w:val="26"/>
          <w:szCs w:val="26"/>
        </w:rPr>
        <w:t xml:space="preserve"> а</w:t>
      </w:r>
      <w:r w:rsidRPr="00207BE4">
        <w:rPr>
          <w:sz w:val="26"/>
          <w:szCs w:val="26"/>
        </w:rPr>
        <w:t xml:space="preserve">дминистрации </w:t>
      </w:r>
    </w:p>
    <w:p w:rsidR="00CE71DD" w:rsidRPr="00207BE4" w:rsidRDefault="00CE71DD" w:rsidP="00207BE4">
      <w:pPr>
        <w:shd w:val="clear" w:color="auto" w:fill="FFFFFF"/>
        <w:tabs>
          <w:tab w:val="left" w:pos="8025"/>
        </w:tabs>
        <w:spacing w:line="240" w:lineRule="atLeast"/>
        <w:jc w:val="right"/>
        <w:rPr>
          <w:sz w:val="26"/>
          <w:szCs w:val="26"/>
        </w:rPr>
      </w:pPr>
      <w:r w:rsidRPr="00207BE4">
        <w:rPr>
          <w:sz w:val="26"/>
          <w:szCs w:val="26"/>
        </w:rPr>
        <w:t>Некрасовского</w:t>
      </w:r>
      <w:r w:rsidR="00207BE4" w:rsidRPr="00207BE4">
        <w:rPr>
          <w:sz w:val="26"/>
          <w:szCs w:val="26"/>
        </w:rPr>
        <w:t xml:space="preserve"> </w:t>
      </w:r>
      <w:r w:rsidRPr="00207BE4">
        <w:rPr>
          <w:sz w:val="26"/>
          <w:szCs w:val="26"/>
        </w:rPr>
        <w:t>муниципального района</w:t>
      </w:r>
    </w:p>
    <w:p w:rsidR="00CE71DD" w:rsidRPr="00207BE4" w:rsidRDefault="00CE71DD" w:rsidP="00207BE4">
      <w:pPr>
        <w:shd w:val="clear" w:color="auto" w:fill="FFFFFF"/>
        <w:tabs>
          <w:tab w:val="left" w:pos="8025"/>
        </w:tabs>
        <w:spacing w:line="240" w:lineRule="atLeast"/>
        <w:jc w:val="right"/>
        <w:rPr>
          <w:sz w:val="26"/>
          <w:szCs w:val="26"/>
        </w:rPr>
      </w:pPr>
      <w:r w:rsidRPr="00207BE4">
        <w:rPr>
          <w:sz w:val="26"/>
          <w:szCs w:val="26"/>
        </w:rPr>
        <w:t>от____________________№_________</w:t>
      </w:r>
    </w:p>
    <w:p w:rsidR="00CE71DD" w:rsidRPr="00CE71DD" w:rsidRDefault="00CE71DD" w:rsidP="00CE71DD">
      <w:pPr>
        <w:rPr>
          <w:sz w:val="28"/>
          <w:szCs w:val="28"/>
        </w:rPr>
      </w:pPr>
    </w:p>
    <w:p w:rsidR="00CE71DD" w:rsidRPr="007C70E4" w:rsidRDefault="00CE71DD" w:rsidP="00CE71DD">
      <w:pPr>
        <w:jc w:val="center"/>
        <w:rPr>
          <w:b/>
          <w:color w:val="000000"/>
        </w:rPr>
      </w:pPr>
      <w:r>
        <w:rPr>
          <w:sz w:val="28"/>
          <w:szCs w:val="28"/>
        </w:rPr>
        <w:tab/>
      </w:r>
      <w:r w:rsidRPr="00EE7F9D">
        <w:rPr>
          <w:b/>
          <w:color w:val="000000"/>
        </w:rPr>
        <w:t xml:space="preserve">РАЙОННАЯ  ЦЕЛЕВАЯ ПРОГРАММА </w:t>
      </w:r>
    </w:p>
    <w:p w:rsidR="00CE71DD" w:rsidRPr="00EE7F9D" w:rsidRDefault="00CE71DD" w:rsidP="00CE71DD">
      <w:pPr>
        <w:jc w:val="center"/>
        <w:rPr>
          <w:b/>
          <w:color w:val="000000"/>
        </w:rPr>
      </w:pPr>
      <w:r w:rsidRPr="00EE7F9D">
        <w:rPr>
          <w:b/>
          <w:color w:val="000000"/>
        </w:rPr>
        <w:t>«ПОДДЕРЖКА ПОТРЕБИТЕЛЬСКОГО РЫНКА НА СЕЛЕ» НА 201</w:t>
      </w:r>
      <w:r>
        <w:rPr>
          <w:b/>
          <w:color w:val="000000"/>
        </w:rPr>
        <w:t>9</w:t>
      </w:r>
      <w:r w:rsidRPr="00EE7F9D">
        <w:rPr>
          <w:b/>
          <w:color w:val="000000"/>
        </w:rPr>
        <w:t xml:space="preserve"> -20</w:t>
      </w:r>
      <w:r>
        <w:rPr>
          <w:b/>
          <w:color w:val="000000"/>
        </w:rPr>
        <w:t>21</w:t>
      </w:r>
      <w:r w:rsidRPr="00EE7F9D">
        <w:rPr>
          <w:b/>
          <w:color w:val="000000"/>
        </w:rPr>
        <w:t xml:space="preserve">  ГОДЫ </w:t>
      </w:r>
    </w:p>
    <w:p w:rsidR="00CE71DD" w:rsidRDefault="00CE71DD" w:rsidP="00CE71D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</w:p>
    <w:p w:rsidR="00CE71DD" w:rsidRPr="00207BE4" w:rsidRDefault="00CE71DD" w:rsidP="00207BE4">
      <w:pPr>
        <w:jc w:val="center"/>
        <w:rPr>
          <w:b/>
          <w:color w:val="000000"/>
          <w:sz w:val="28"/>
          <w:szCs w:val="28"/>
        </w:rPr>
      </w:pPr>
      <w:r w:rsidRPr="006069FA">
        <w:rPr>
          <w:b/>
          <w:color w:val="000000"/>
          <w:sz w:val="28"/>
          <w:szCs w:val="28"/>
        </w:rPr>
        <w:t xml:space="preserve">ПАСПОРТ РЦП </w:t>
      </w:r>
    </w:p>
    <w:tbl>
      <w:tblPr>
        <w:tblW w:w="0" w:type="auto"/>
        <w:tblInd w:w="-149" w:type="dxa"/>
        <w:tblLayout w:type="fixed"/>
        <w:tblCellMar>
          <w:left w:w="135" w:type="dxa"/>
          <w:right w:w="135" w:type="dxa"/>
        </w:tblCellMar>
        <w:tblLook w:val="0000"/>
      </w:tblPr>
      <w:tblGrid>
        <w:gridCol w:w="3828"/>
        <w:gridCol w:w="6379"/>
      </w:tblGrid>
      <w:tr w:rsidR="00CE71DD" w:rsidTr="00735157">
        <w:trPr>
          <w:trHeight w:val="763"/>
        </w:trPr>
        <w:tc>
          <w:tcPr>
            <w:tcW w:w="3828" w:type="dxa"/>
            <w:shd w:val="clear" w:color="auto" w:fill="auto"/>
          </w:tcPr>
          <w:p w:rsidR="00CE71DD" w:rsidRDefault="00CE71DD" w:rsidP="00735157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Программы </w:t>
            </w:r>
          </w:p>
        </w:tc>
        <w:tc>
          <w:tcPr>
            <w:tcW w:w="6379" w:type="dxa"/>
            <w:shd w:val="clear" w:color="auto" w:fill="auto"/>
          </w:tcPr>
          <w:p w:rsidR="00CE71DD" w:rsidRDefault="00CE71DD" w:rsidP="00735157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районная целевая программа «Поддержка потребительского рынка на селе» на  2019- 2021 годы (далее - Программа)</w:t>
            </w:r>
          </w:p>
        </w:tc>
      </w:tr>
      <w:tr w:rsidR="00CE71DD" w:rsidTr="00735157">
        <w:trPr>
          <w:trHeight w:val="266"/>
        </w:trPr>
        <w:tc>
          <w:tcPr>
            <w:tcW w:w="3828" w:type="dxa"/>
            <w:shd w:val="clear" w:color="auto" w:fill="auto"/>
          </w:tcPr>
          <w:p w:rsidR="00CE71DD" w:rsidRDefault="00CE71DD" w:rsidP="00735157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Заказчик Программы </w:t>
            </w:r>
          </w:p>
        </w:tc>
        <w:tc>
          <w:tcPr>
            <w:tcW w:w="6379" w:type="dxa"/>
            <w:shd w:val="clear" w:color="auto" w:fill="auto"/>
          </w:tcPr>
          <w:p w:rsidR="00CE71DD" w:rsidRDefault="00CE71DD" w:rsidP="00735157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Администрация Некрасовского муниципального района</w:t>
            </w:r>
          </w:p>
        </w:tc>
      </w:tr>
      <w:tr w:rsidR="00CE71DD" w:rsidTr="00735157">
        <w:tc>
          <w:tcPr>
            <w:tcW w:w="3828" w:type="dxa"/>
            <w:shd w:val="clear" w:color="auto" w:fill="auto"/>
          </w:tcPr>
          <w:p w:rsidR="00CE71DD" w:rsidRDefault="00CE71DD" w:rsidP="00735157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Основание разработки Программы </w:t>
            </w:r>
          </w:p>
        </w:tc>
        <w:tc>
          <w:tcPr>
            <w:tcW w:w="6379" w:type="dxa"/>
            <w:shd w:val="clear" w:color="auto" w:fill="auto"/>
          </w:tcPr>
          <w:p w:rsidR="00CE71DD" w:rsidRDefault="00CE71DD" w:rsidP="00735157">
            <w:pPr>
              <w:snapToGrid w:val="0"/>
              <w:jc w:val="both"/>
              <w:rPr>
                <w:bCs/>
                <w:color w:val="000000"/>
              </w:rPr>
            </w:pPr>
            <w:r w:rsidRPr="00E66943">
              <w:rPr>
                <w:bCs/>
                <w:color w:val="000000"/>
              </w:rPr>
              <w:t>Постановление Правительства Ярославской области от 06.03.2018 №128-п</w:t>
            </w:r>
          </w:p>
        </w:tc>
      </w:tr>
      <w:tr w:rsidR="00CE71DD" w:rsidTr="00735157">
        <w:tc>
          <w:tcPr>
            <w:tcW w:w="3828" w:type="dxa"/>
            <w:shd w:val="clear" w:color="auto" w:fill="auto"/>
          </w:tcPr>
          <w:p w:rsidR="00CE71DD" w:rsidRDefault="00CE71DD" w:rsidP="00735157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Куратор Программы </w:t>
            </w:r>
          </w:p>
        </w:tc>
        <w:tc>
          <w:tcPr>
            <w:tcW w:w="6379" w:type="dxa"/>
            <w:shd w:val="clear" w:color="auto" w:fill="auto"/>
          </w:tcPr>
          <w:p w:rsidR="00CE71DD" w:rsidRDefault="00CE71DD" w:rsidP="00735157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Первый заместитель главы администрации Некрасовского муниципального района Манафова Ольга Альбертовна</w:t>
            </w:r>
          </w:p>
        </w:tc>
      </w:tr>
      <w:tr w:rsidR="00CE71DD" w:rsidTr="00735157">
        <w:tc>
          <w:tcPr>
            <w:tcW w:w="3828" w:type="dxa"/>
            <w:shd w:val="clear" w:color="auto" w:fill="auto"/>
          </w:tcPr>
          <w:p w:rsidR="00CE71DD" w:rsidRDefault="00CE71DD" w:rsidP="00735157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Программы </w:t>
            </w:r>
          </w:p>
        </w:tc>
        <w:tc>
          <w:tcPr>
            <w:tcW w:w="6379" w:type="dxa"/>
            <w:shd w:val="clear" w:color="auto" w:fill="auto"/>
          </w:tcPr>
          <w:p w:rsidR="00CE71DD" w:rsidRDefault="00CE71DD" w:rsidP="00735157">
            <w:pPr>
              <w:snapToGrid w:val="0"/>
              <w:rPr>
                <w:color w:val="000000"/>
              </w:rPr>
            </w:pPr>
            <w:r>
              <w:rPr>
                <w:rFonts w:eastAsia="Calibri" w:cs="Calibri"/>
                <w:color w:val="000000"/>
              </w:rPr>
              <w:t>Администрация Некрасовского муниципального района, муниципальное учреждение «Центр поддержки предпринимательской деятельности, развития спорта и туризма Некрасовского района «Патриот» (далее - МУ «Патриот»)</w:t>
            </w:r>
            <w:r>
              <w:rPr>
                <w:color w:val="000000"/>
              </w:rPr>
              <w:t xml:space="preserve"> </w:t>
            </w:r>
          </w:p>
        </w:tc>
      </w:tr>
      <w:tr w:rsidR="00CE71DD" w:rsidTr="00735157">
        <w:trPr>
          <w:trHeight w:val="619"/>
        </w:trPr>
        <w:tc>
          <w:tcPr>
            <w:tcW w:w="3828" w:type="dxa"/>
            <w:shd w:val="clear" w:color="auto" w:fill="auto"/>
          </w:tcPr>
          <w:p w:rsidR="00CE71DD" w:rsidRDefault="00CE71DD" w:rsidP="00735157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Исполнители Программы </w:t>
            </w:r>
          </w:p>
        </w:tc>
        <w:tc>
          <w:tcPr>
            <w:tcW w:w="6379" w:type="dxa"/>
            <w:shd w:val="clear" w:color="auto" w:fill="auto"/>
          </w:tcPr>
          <w:p w:rsidR="00CE71DD" w:rsidRDefault="00CE71DD" w:rsidP="00735157">
            <w:pPr>
              <w:snapToGrid w:val="0"/>
              <w:spacing w:line="276" w:lineRule="auto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Администрация Некрасовского муниципального района, МУ «Патриот»</w:t>
            </w:r>
          </w:p>
        </w:tc>
      </w:tr>
      <w:tr w:rsidR="00CE71DD" w:rsidTr="00735157">
        <w:tc>
          <w:tcPr>
            <w:tcW w:w="3828" w:type="dxa"/>
            <w:shd w:val="clear" w:color="auto" w:fill="auto"/>
          </w:tcPr>
          <w:p w:rsidR="00CE71DD" w:rsidRDefault="00CE71DD" w:rsidP="00735157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Основной разработчик Программы </w:t>
            </w:r>
          </w:p>
        </w:tc>
        <w:tc>
          <w:tcPr>
            <w:tcW w:w="6379" w:type="dxa"/>
            <w:shd w:val="clear" w:color="auto" w:fill="auto"/>
          </w:tcPr>
          <w:p w:rsidR="00CE71DD" w:rsidRDefault="00CE71DD" w:rsidP="00735157">
            <w:pPr>
              <w:snapToGrid w:val="0"/>
              <w:spacing w:after="200" w:line="276" w:lineRule="auto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МУ «Патриот»</w:t>
            </w:r>
          </w:p>
        </w:tc>
      </w:tr>
      <w:tr w:rsidR="00CE71DD" w:rsidTr="00735157">
        <w:tc>
          <w:tcPr>
            <w:tcW w:w="3828" w:type="dxa"/>
            <w:shd w:val="clear" w:color="auto" w:fill="auto"/>
          </w:tcPr>
          <w:p w:rsidR="00CE71DD" w:rsidRDefault="00CE71DD" w:rsidP="00735157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Цель и задачи Программы </w:t>
            </w:r>
          </w:p>
        </w:tc>
        <w:tc>
          <w:tcPr>
            <w:tcW w:w="6379" w:type="dxa"/>
            <w:shd w:val="clear" w:color="auto" w:fill="auto"/>
          </w:tcPr>
          <w:p w:rsidR="00CE71DD" w:rsidRDefault="00CE71DD" w:rsidP="00735157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Цель: повышение качества жизни сельского населения  Некрасовского района  путём развития потребительского рынка. </w:t>
            </w:r>
          </w:p>
          <w:p w:rsidR="00CE71DD" w:rsidRDefault="00CE71DD" w:rsidP="00735157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Задачи: развитие инфраструктуры сферы потребительских услуг на селе;</w:t>
            </w:r>
          </w:p>
          <w:p w:rsidR="00CE71DD" w:rsidRDefault="00CE71DD" w:rsidP="00735157">
            <w:pPr>
              <w:rPr>
                <w:color w:val="000000"/>
              </w:rPr>
            </w:pPr>
            <w:r>
              <w:rPr>
                <w:color w:val="000000"/>
              </w:rPr>
              <w:t>гарантированное обеспечение сельского населения социально значимыми потребительскими товарами;</w:t>
            </w:r>
          </w:p>
          <w:p w:rsidR="00CE71DD" w:rsidRDefault="00CE71DD" w:rsidP="00735157">
            <w:pPr>
              <w:rPr>
                <w:color w:val="000000"/>
              </w:rPr>
            </w:pPr>
            <w:r>
              <w:rPr>
                <w:color w:val="000000"/>
              </w:rPr>
              <w:t>защита прав потребителей (особенно в труднодоступных и отдалённых сельских населённых пунктах);</w:t>
            </w:r>
          </w:p>
          <w:p w:rsidR="00CE71DD" w:rsidRDefault="00CE71DD" w:rsidP="00735157">
            <w:pPr>
              <w:rPr>
                <w:color w:val="000000"/>
              </w:rPr>
            </w:pPr>
            <w:r>
              <w:rPr>
                <w:color w:val="000000"/>
              </w:rPr>
              <w:t>развитие добросовестной конкуренции в сфере розничной торговли;</w:t>
            </w:r>
          </w:p>
          <w:p w:rsidR="00CE71DD" w:rsidRDefault="00CE71DD" w:rsidP="00735157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подготовки и переподготовки кадров для предприятий потребительского рынка района.</w:t>
            </w:r>
          </w:p>
        </w:tc>
      </w:tr>
      <w:tr w:rsidR="00CE71DD" w:rsidTr="00735157">
        <w:tc>
          <w:tcPr>
            <w:tcW w:w="3828" w:type="dxa"/>
            <w:shd w:val="clear" w:color="auto" w:fill="auto"/>
          </w:tcPr>
          <w:p w:rsidR="00CE71DD" w:rsidRDefault="00CE71DD" w:rsidP="00735157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Важнейшие индикаторы и показатели, позволяющие оценить ход реализации Программы </w:t>
            </w:r>
          </w:p>
        </w:tc>
        <w:tc>
          <w:tcPr>
            <w:tcW w:w="6379" w:type="dxa"/>
            <w:shd w:val="clear" w:color="auto" w:fill="auto"/>
          </w:tcPr>
          <w:p w:rsidR="00CE71DD" w:rsidRDefault="00CE71DD" w:rsidP="00735157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-темп роста оборота розничной торговли на селе;</w:t>
            </w:r>
          </w:p>
          <w:p w:rsidR="00CE71DD" w:rsidRDefault="00CE71DD" w:rsidP="00735157">
            <w:pPr>
              <w:rPr>
                <w:color w:val="000000"/>
              </w:rPr>
            </w:pPr>
            <w:r>
              <w:rPr>
                <w:color w:val="000000"/>
              </w:rPr>
              <w:t>-рост количества сельских населённых пунктов, в которые организована доставка товаров;</w:t>
            </w:r>
          </w:p>
          <w:p w:rsidR="00CE71DD" w:rsidRDefault="00CE71DD" w:rsidP="00735157">
            <w:pPr>
              <w:rPr>
                <w:color w:val="000000"/>
              </w:rPr>
            </w:pPr>
            <w:r>
              <w:rPr>
                <w:color w:val="000000"/>
              </w:rPr>
              <w:t xml:space="preserve">-рост числа работников потребительского рынка, прошедших повышение квалификации. </w:t>
            </w:r>
          </w:p>
        </w:tc>
      </w:tr>
      <w:tr w:rsidR="00CE71DD" w:rsidTr="00735157">
        <w:tc>
          <w:tcPr>
            <w:tcW w:w="3828" w:type="dxa"/>
            <w:shd w:val="clear" w:color="auto" w:fill="auto"/>
          </w:tcPr>
          <w:p w:rsidR="00CE71DD" w:rsidRDefault="00CE71DD" w:rsidP="00735157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Сроки (этапы) реализации программы </w:t>
            </w:r>
          </w:p>
        </w:tc>
        <w:tc>
          <w:tcPr>
            <w:tcW w:w="6379" w:type="dxa"/>
            <w:shd w:val="clear" w:color="auto" w:fill="auto"/>
          </w:tcPr>
          <w:p w:rsidR="00CE71DD" w:rsidRDefault="00CE71DD" w:rsidP="00735157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>
              <w:rPr>
                <w:color w:val="000000"/>
                <w:lang w:val="en-US"/>
              </w:rPr>
              <w:t>19</w:t>
            </w:r>
            <w:r>
              <w:rPr>
                <w:color w:val="000000"/>
              </w:rPr>
              <w:t>-20</w:t>
            </w:r>
            <w:r>
              <w:rPr>
                <w:color w:val="000000"/>
                <w:lang w:val="en-US"/>
              </w:rPr>
              <w:t>21</w:t>
            </w:r>
            <w:r>
              <w:rPr>
                <w:color w:val="000000"/>
              </w:rPr>
              <w:t xml:space="preserve"> годы </w:t>
            </w:r>
          </w:p>
        </w:tc>
      </w:tr>
      <w:tr w:rsidR="00CE71DD" w:rsidTr="00735157">
        <w:tc>
          <w:tcPr>
            <w:tcW w:w="3828" w:type="dxa"/>
            <w:shd w:val="clear" w:color="auto" w:fill="auto"/>
          </w:tcPr>
          <w:p w:rsidR="00CE71DD" w:rsidRDefault="00CE71DD" w:rsidP="00735157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Объёмы и источники финансирования Программы </w:t>
            </w:r>
          </w:p>
        </w:tc>
        <w:tc>
          <w:tcPr>
            <w:tcW w:w="6379" w:type="dxa"/>
            <w:shd w:val="clear" w:color="auto" w:fill="auto"/>
          </w:tcPr>
          <w:p w:rsidR="00CE71DD" w:rsidRDefault="00CE71DD" w:rsidP="00735157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местный бюджет:</w:t>
            </w:r>
          </w:p>
          <w:p w:rsidR="00CE71DD" w:rsidRDefault="00CE71DD" w:rsidP="00735157">
            <w:pPr>
              <w:rPr>
                <w:color w:val="000000"/>
              </w:rPr>
            </w:pPr>
            <w:r>
              <w:rPr>
                <w:color w:val="000000"/>
              </w:rPr>
              <w:t>2019 год – 50 тыс. рублей;</w:t>
            </w:r>
          </w:p>
          <w:p w:rsidR="00CE71DD" w:rsidRDefault="00CE71DD" w:rsidP="00735157">
            <w:pPr>
              <w:rPr>
                <w:color w:val="000000"/>
              </w:rPr>
            </w:pPr>
            <w:r>
              <w:rPr>
                <w:color w:val="000000"/>
              </w:rPr>
              <w:t xml:space="preserve">2020 год – </w:t>
            </w:r>
            <w:r w:rsidR="00CB712C">
              <w:rPr>
                <w:color w:val="000000"/>
              </w:rPr>
              <w:t>50</w:t>
            </w:r>
            <w:r>
              <w:rPr>
                <w:color w:val="000000"/>
              </w:rPr>
              <w:t xml:space="preserve"> тыс. рублей; </w:t>
            </w:r>
          </w:p>
          <w:p w:rsidR="00CE71DD" w:rsidRDefault="00CE71DD" w:rsidP="00735157">
            <w:pPr>
              <w:rPr>
                <w:color w:val="000000"/>
              </w:rPr>
            </w:pPr>
            <w:r>
              <w:rPr>
                <w:color w:val="000000"/>
              </w:rPr>
              <w:t xml:space="preserve">2021 год – </w:t>
            </w:r>
            <w:r w:rsidR="0061436B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тыс. рублей.</w:t>
            </w:r>
          </w:p>
          <w:p w:rsidR="00CE71DD" w:rsidRDefault="00207BE4" w:rsidP="00735157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CE71DD">
              <w:rPr>
                <w:color w:val="000000"/>
              </w:rPr>
              <w:t>бластной бюджет:</w:t>
            </w:r>
          </w:p>
          <w:p w:rsidR="00CE71DD" w:rsidRDefault="00CE71DD" w:rsidP="0073515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2019 год – </w:t>
            </w:r>
            <w:r w:rsidR="00BE6DDA">
              <w:rPr>
                <w:color w:val="000000"/>
              </w:rPr>
              <w:t>85,</w:t>
            </w:r>
            <w:r w:rsidR="00E73A77">
              <w:rPr>
                <w:color w:val="000000"/>
              </w:rPr>
              <w:t>988</w:t>
            </w:r>
            <w:r>
              <w:rPr>
                <w:color w:val="000000"/>
              </w:rPr>
              <w:t xml:space="preserve">  тыс. рублей;</w:t>
            </w:r>
          </w:p>
          <w:p w:rsidR="00CE71DD" w:rsidRDefault="00CE71DD" w:rsidP="00735157">
            <w:pPr>
              <w:rPr>
                <w:color w:val="000000"/>
              </w:rPr>
            </w:pPr>
            <w:r>
              <w:rPr>
                <w:color w:val="000000"/>
              </w:rPr>
              <w:t xml:space="preserve">2020 год – </w:t>
            </w:r>
            <w:r w:rsidR="00195CAA">
              <w:rPr>
                <w:color w:val="000000"/>
              </w:rPr>
              <w:t>160 918</w:t>
            </w:r>
            <w:r>
              <w:rPr>
                <w:color w:val="000000"/>
              </w:rPr>
              <w:t xml:space="preserve"> тыс. рублей;</w:t>
            </w:r>
          </w:p>
          <w:p w:rsidR="00CE71DD" w:rsidRDefault="00CE71DD" w:rsidP="0061436B">
            <w:pPr>
              <w:rPr>
                <w:color w:val="000000"/>
              </w:rPr>
            </w:pPr>
            <w:r>
              <w:rPr>
                <w:color w:val="000000"/>
              </w:rPr>
              <w:t xml:space="preserve">2021 год – </w:t>
            </w:r>
            <w:r w:rsidR="0061436B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тыс. рублей.</w:t>
            </w:r>
          </w:p>
        </w:tc>
      </w:tr>
      <w:tr w:rsidR="00CE71DD" w:rsidTr="00735157">
        <w:trPr>
          <w:trHeight w:val="426"/>
        </w:trPr>
        <w:tc>
          <w:tcPr>
            <w:tcW w:w="3828" w:type="dxa"/>
            <w:shd w:val="clear" w:color="auto" w:fill="auto"/>
          </w:tcPr>
          <w:p w:rsidR="00CE71DD" w:rsidRDefault="00CE71DD" w:rsidP="00735157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6379" w:type="dxa"/>
            <w:shd w:val="clear" w:color="auto" w:fill="auto"/>
          </w:tcPr>
          <w:p w:rsidR="00CE71DD" w:rsidRDefault="00CE71DD" w:rsidP="00735157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- повышение уровня обеспечения населения товарами первой необходимости в отдалённых труднодоступных сельских населённых пунктах;</w:t>
            </w:r>
          </w:p>
          <w:p w:rsidR="00CE71DD" w:rsidRDefault="00CE71DD" w:rsidP="00735157">
            <w:pPr>
              <w:rPr>
                <w:color w:val="000000"/>
              </w:rPr>
            </w:pPr>
            <w:r>
              <w:rPr>
                <w:color w:val="000000"/>
              </w:rPr>
              <w:t xml:space="preserve">- прирост оборота розничной торговли на селе в 2019 году на 10 процентов, в 2020 году на 12 процентов (в сопоставимых ценах); в 2021 году </w:t>
            </w:r>
            <w:proofErr w:type="gramStart"/>
            <w:r>
              <w:rPr>
                <w:color w:val="000000"/>
              </w:rPr>
              <w:t>на</w:t>
            </w:r>
            <w:proofErr w:type="gramEnd"/>
            <w:r>
              <w:rPr>
                <w:color w:val="000000"/>
              </w:rPr>
              <w:t xml:space="preserve"> 12 процентов (в сопоставимых ценах);</w:t>
            </w:r>
          </w:p>
          <w:p w:rsidR="00CE71DD" w:rsidRDefault="00CE71DD" w:rsidP="00735157">
            <w:pPr>
              <w:rPr>
                <w:color w:val="000000"/>
              </w:rPr>
            </w:pPr>
            <w:r>
              <w:rPr>
                <w:color w:val="000000"/>
              </w:rPr>
              <w:t>рост числа работников потребительского рынка прошедших повышение квалификации: в 2019 году – на 3 процента, в 20</w:t>
            </w:r>
            <w:r w:rsidR="00207BE4">
              <w:rPr>
                <w:color w:val="000000"/>
              </w:rPr>
              <w:t>20 году – на 4 процента, в 2021</w:t>
            </w:r>
            <w:r>
              <w:rPr>
                <w:color w:val="000000"/>
              </w:rPr>
              <w:t xml:space="preserve"> году – </w:t>
            </w:r>
            <w:proofErr w:type="gramStart"/>
            <w:r>
              <w:rPr>
                <w:color w:val="000000"/>
              </w:rPr>
              <w:t>на</w:t>
            </w:r>
            <w:proofErr w:type="gramEnd"/>
            <w:r>
              <w:rPr>
                <w:color w:val="000000"/>
              </w:rPr>
              <w:t xml:space="preserve"> 3 процента.</w:t>
            </w:r>
          </w:p>
        </w:tc>
      </w:tr>
      <w:tr w:rsidR="00CE71DD" w:rsidTr="00735157">
        <w:trPr>
          <w:trHeight w:val="609"/>
        </w:trPr>
        <w:tc>
          <w:tcPr>
            <w:tcW w:w="3828" w:type="dxa"/>
            <w:shd w:val="clear" w:color="auto" w:fill="auto"/>
          </w:tcPr>
          <w:p w:rsidR="00CE71DD" w:rsidRDefault="00CE71DD" w:rsidP="00735157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Ответственные лица для контактов </w:t>
            </w:r>
          </w:p>
        </w:tc>
        <w:tc>
          <w:tcPr>
            <w:tcW w:w="6379" w:type="dxa"/>
            <w:shd w:val="clear" w:color="auto" w:fill="auto"/>
          </w:tcPr>
          <w:p w:rsidR="00CE71DD" w:rsidRDefault="00CE71DD" w:rsidP="00735157">
            <w:pPr>
              <w:snapToGrid w:val="0"/>
              <w:spacing w:line="276" w:lineRule="auto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 xml:space="preserve">Козлова Ольга Алексеевна - директор МУ «Патриот», </w:t>
            </w:r>
          </w:p>
          <w:p w:rsidR="00CE71DD" w:rsidRDefault="00195CAA" w:rsidP="00735157">
            <w:pPr>
              <w:snapToGrid w:val="0"/>
              <w:spacing w:line="276" w:lineRule="auto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  <w:t>Комарова Наталия Анатольевна</w:t>
            </w:r>
            <w:r w:rsidR="00CE71DD">
              <w:rPr>
                <w:rFonts w:eastAsia="Calibri" w:cs="Calibri"/>
                <w:color w:val="000000"/>
              </w:rPr>
              <w:t xml:space="preserve"> – ведущий специалист МУ «Патриот», тел. 89092804811.</w:t>
            </w:r>
          </w:p>
        </w:tc>
      </w:tr>
    </w:tbl>
    <w:p w:rsidR="00CE71DD" w:rsidRDefault="00CE71DD" w:rsidP="00CE71DD">
      <w:pPr>
        <w:widowControl w:val="0"/>
        <w:tabs>
          <w:tab w:val="left" w:pos="5940"/>
        </w:tabs>
        <w:autoSpaceDE w:val="0"/>
        <w:jc w:val="center"/>
      </w:pPr>
    </w:p>
    <w:p w:rsidR="00CE71DD" w:rsidRPr="00694055" w:rsidRDefault="00CE71DD" w:rsidP="00CE71DD">
      <w:pPr>
        <w:shd w:val="clear" w:color="auto" w:fill="FFFFFF"/>
        <w:spacing w:line="240" w:lineRule="atLeast"/>
        <w:jc w:val="center"/>
        <w:rPr>
          <w:rFonts w:eastAsia="Calibri"/>
          <w:b/>
          <w:caps/>
        </w:rPr>
      </w:pPr>
      <w:bookmarkStart w:id="0" w:name="II_%252525252525252525252525252525252525"/>
      <w:r w:rsidRPr="00694055">
        <w:rPr>
          <w:rFonts w:eastAsia="Calibri"/>
          <w:b/>
          <w:caps/>
        </w:rPr>
        <w:t>ОБЩАЯ ПОТРЕБНОСТЬ В РЕСУРСАХ</w:t>
      </w:r>
    </w:p>
    <w:bookmarkEnd w:id="0"/>
    <w:p w:rsidR="00CE71DD" w:rsidRDefault="00CE71DD" w:rsidP="00CE71DD">
      <w:pPr>
        <w:shd w:val="clear" w:color="auto" w:fill="FFFFFF"/>
        <w:spacing w:line="240" w:lineRule="atLeast"/>
        <w:jc w:val="center"/>
        <w:rPr>
          <w:rFonts w:eastAsia="Calibri"/>
          <w:caps/>
        </w:rPr>
      </w:pPr>
    </w:p>
    <w:tbl>
      <w:tblPr>
        <w:tblW w:w="0" w:type="auto"/>
        <w:tblInd w:w="90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2410"/>
        <w:gridCol w:w="1701"/>
        <w:gridCol w:w="1843"/>
        <w:gridCol w:w="1701"/>
        <w:gridCol w:w="1891"/>
      </w:tblGrid>
      <w:tr w:rsidR="00CE71DD" w:rsidTr="00735157"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Источники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финансирования </w:t>
            </w:r>
          </w:p>
        </w:tc>
        <w:tc>
          <w:tcPr>
            <w:tcW w:w="71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Плановый объём финансирования (тыс. рублей)</w:t>
            </w:r>
          </w:p>
        </w:tc>
      </w:tr>
      <w:tr w:rsidR="00CE71DD" w:rsidTr="00735157"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всего </w:t>
            </w:r>
          </w:p>
        </w:tc>
        <w:tc>
          <w:tcPr>
            <w:tcW w:w="5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в том числе </w:t>
            </w:r>
          </w:p>
        </w:tc>
      </w:tr>
      <w:tr w:rsidR="00CE71DD" w:rsidTr="00735157"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 год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2021 год</w:t>
            </w:r>
          </w:p>
        </w:tc>
      </w:tr>
      <w:tr w:rsidR="00CE71DD" w:rsidTr="0073515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napToGrid w:val="0"/>
              <w:spacing w:line="240" w:lineRule="atLeas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napToGrid w:val="0"/>
              <w:spacing w:line="240" w:lineRule="atLeas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napToGrid w:val="0"/>
              <w:spacing w:line="240" w:lineRule="atLeas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napToGrid w:val="0"/>
              <w:spacing w:line="240" w:lineRule="atLeas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</w:t>
            </w:r>
          </w:p>
        </w:tc>
      </w:tr>
      <w:tr w:rsidR="00CE71DD" w:rsidTr="0073515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rPr>
                <w:rFonts w:eastAsia="Calibri"/>
              </w:rPr>
            </w:pPr>
            <w:r>
              <w:rPr>
                <w:rFonts w:eastAsia="Calibri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F3F81" w:rsidP="0061436B">
            <w:pPr>
              <w:snapToGrid w:val="0"/>
              <w:spacing w:line="240" w:lineRule="atLeas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  <w:r w:rsidR="0061436B">
              <w:rPr>
                <w:rFonts w:eastAsia="Calibri"/>
                <w:bCs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napToGrid w:val="0"/>
              <w:spacing w:line="240" w:lineRule="atLeas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F3F81" w:rsidP="00735157">
            <w:pPr>
              <w:snapToGrid w:val="0"/>
              <w:spacing w:line="240" w:lineRule="atLeas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1DD" w:rsidRDefault="0061436B" w:rsidP="00735157">
            <w:pPr>
              <w:snapToGrid w:val="0"/>
              <w:spacing w:line="240" w:lineRule="atLeas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0</w:t>
            </w:r>
          </w:p>
        </w:tc>
      </w:tr>
      <w:tr w:rsidR="00CE71DD" w:rsidTr="0073515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Внебюждетные</w:t>
            </w:r>
            <w:proofErr w:type="spellEnd"/>
            <w:r>
              <w:rPr>
                <w:rFonts w:eastAsia="Calibri"/>
              </w:rPr>
              <w:t xml:space="preserve"> источники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napToGrid w:val="0"/>
              <w:spacing w:line="240" w:lineRule="atLeas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napToGrid w:val="0"/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napToGrid w:val="0"/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napToGrid w:val="0"/>
              <w:spacing w:line="24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CE71DD" w:rsidTr="0073515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rPr>
                <w:rFonts w:eastAsia="Calibri"/>
              </w:rPr>
            </w:pPr>
            <w:r>
              <w:rPr>
                <w:rFonts w:eastAsia="Calibri"/>
              </w:rPr>
              <w:t>Областной 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61436B" w:rsidP="00735157">
            <w:pPr>
              <w:snapToGrid w:val="0"/>
              <w:spacing w:line="240" w:lineRule="atLeas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170,680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BE6DDA" w:rsidP="00F4180B">
            <w:pPr>
              <w:snapToGrid w:val="0"/>
              <w:spacing w:line="240" w:lineRule="atLeas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85,</w:t>
            </w:r>
            <w:r w:rsidR="00207BE4">
              <w:rPr>
                <w:rFonts w:eastAsia="Calibri"/>
                <w:bCs/>
              </w:rPr>
              <w:t>9</w:t>
            </w:r>
            <w:r w:rsidR="00F4180B">
              <w:rPr>
                <w:rFonts w:eastAsia="Calibri"/>
                <w:bCs/>
              </w:rPr>
              <w:t>8</w:t>
            </w:r>
            <w:r w:rsidR="00207BE4">
              <w:rPr>
                <w:rFonts w:eastAsia="Calibri"/>
                <w:bCs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195CAA" w:rsidP="00735157">
            <w:pPr>
              <w:snapToGrid w:val="0"/>
              <w:spacing w:line="240" w:lineRule="atLeas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160,918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1DD" w:rsidRDefault="0061436B" w:rsidP="00735157">
            <w:pPr>
              <w:snapToGrid w:val="0"/>
              <w:spacing w:line="240" w:lineRule="atLeas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0</w:t>
            </w:r>
          </w:p>
        </w:tc>
      </w:tr>
      <w:tr w:rsidR="00CE71DD" w:rsidTr="00CE71DD">
        <w:trPr>
          <w:trHeight w:val="31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rPr>
                <w:rFonts w:eastAsia="Calibri"/>
              </w:rPr>
            </w:pPr>
            <w:r>
              <w:rPr>
                <w:rFonts w:eastAsia="Calibri"/>
              </w:rPr>
              <w:t>Итого по РЦП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61436B" w:rsidP="00CE71DD">
            <w:pPr>
              <w:snapToGrid w:val="0"/>
              <w:spacing w:line="240" w:lineRule="atLeas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270</w:t>
            </w:r>
            <w:r w:rsidR="004B2C4D">
              <w:rPr>
                <w:rFonts w:eastAsia="Calibri"/>
                <w:bCs/>
              </w:rPr>
              <w:t>,680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BE6DDA" w:rsidP="00F4180B">
            <w:pPr>
              <w:snapToGrid w:val="0"/>
              <w:spacing w:line="240" w:lineRule="atLeas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135,</w:t>
            </w:r>
            <w:r w:rsidR="00207BE4">
              <w:rPr>
                <w:rFonts w:eastAsia="Calibri"/>
                <w:bCs/>
              </w:rPr>
              <w:t>9</w:t>
            </w:r>
            <w:r w:rsidR="00F4180B">
              <w:rPr>
                <w:rFonts w:eastAsia="Calibri"/>
                <w:bCs/>
              </w:rPr>
              <w:t>8</w:t>
            </w:r>
            <w:r w:rsidR="00207BE4">
              <w:rPr>
                <w:rFonts w:eastAsia="Calibri"/>
                <w:bCs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195CAA" w:rsidP="008A2E91">
            <w:pPr>
              <w:snapToGrid w:val="0"/>
              <w:spacing w:line="240" w:lineRule="atLeas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210,918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1DD" w:rsidRDefault="0061436B" w:rsidP="008A2E91">
            <w:pPr>
              <w:snapToGrid w:val="0"/>
              <w:spacing w:line="240" w:lineRule="atLeas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0</w:t>
            </w:r>
          </w:p>
        </w:tc>
      </w:tr>
    </w:tbl>
    <w:p w:rsidR="00CE71DD" w:rsidRDefault="00CE71DD" w:rsidP="00CE71DD">
      <w:pPr>
        <w:tabs>
          <w:tab w:val="left" w:pos="2415"/>
        </w:tabs>
        <w:rPr>
          <w:sz w:val="28"/>
          <w:szCs w:val="28"/>
        </w:rPr>
      </w:pPr>
    </w:p>
    <w:p w:rsidR="0013441B" w:rsidRPr="00CE71DD" w:rsidRDefault="0013441B" w:rsidP="00CE71DD">
      <w:pPr>
        <w:rPr>
          <w:sz w:val="28"/>
          <w:szCs w:val="28"/>
        </w:rPr>
        <w:sectPr w:rsidR="0013441B" w:rsidRPr="00CE71DD" w:rsidSect="00532480">
          <w:pgSz w:w="11906" w:h="16838"/>
          <w:pgMar w:top="1134" w:right="850" w:bottom="1134" w:left="1701" w:header="709" w:footer="709" w:gutter="0"/>
          <w:cols w:space="720"/>
          <w:docGrid w:linePitch="360" w:charSpace="-4097"/>
        </w:sectPr>
      </w:pPr>
    </w:p>
    <w:p w:rsidR="0013441B" w:rsidRPr="008A2E91" w:rsidRDefault="0013441B" w:rsidP="0013441B">
      <w:pPr>
        <w:jc w:val="right"/>
        <w:rPr>
          <w:szCs w:val="28"/>
        </w:rPr>
      </w:pPr>
      <w:r w:rsidRPr="008A2E91">
        <w:rPr>
          <w:szCs w:val="28"/>
        </w:rPr>
        <w:lastRenderedPageBreak/>
        <w:t xml:space="preserve">Приложение </w:t>
      </w:r>
      <w:r w:rsidR="0031217D" w:rsidRPr="008A2E91">
        <w:rPr>
          <w:szCs w:val="28"/>
        </w:rPr>
        <w:t>№</w:t>
      </w:r>
      <w:r w:rsidR="00725D37">
        <w:rPr>
          <w:szCs w:val="28"/>
        </w:rPr>
        <w:t xml:space="preserve">2 </w:t>
      </w:r>
      <w:r w:rsidRPr="008A2E91">
        <w:rPr>
          <w:szCs w:val="28"/>
        </w:rPr>
        <w:t>к постановлению</w:t>
      </w:r>
    </w:p>
    <w:p w:rsidR="0013441B" w:rsidRPr="008A2E91" w:rsidRDefault="0013441B" w:rsidP="0013441B">
      <w:pPr>
        <w:jc w:val="right"/>
        <w:rPr>
          <w:szCs w:val="28"/>
        </w:rPr>
      </w:pPr>
      <w:r w:rsidRPr="008A2E91">
        <w:rPr>
          <w:szCs w:val="28"/>
        </w:rPr>
        <w:t xml:space="preserve">Администрации </w:t>
      </w:r>
      <w:proofErr w:type="gramStart"/>
      <w:r w:rsidRPr="008A2E91">
        <w:rPr>
          <w:szCs w:val="28"/>
        </w:rPr>
        <w:t>Некрасовского</w:t>
      </w:r>
      <w:proofErr w:type="gramEnd"/>
    </w:p>
    <w:p w:rsidR="0013441B" w:rsidRPr="008A2E91" w:rsidRDefault="0013441B" w:rsidP="0013441B">
      <w:pPr>
        <w:jc w:val="right"/>
        <w:rPr>
          <w:szCs w:val="28"/>
        </w:rPr>
      </w:pPr>
      <w:r w:rsidRPr="008A2E91">
        <w:rPr>
          <w:szCs w:val="28"/>
        </w:rPr>
        <w:t>муниципального района</w:t>
      </w:r>
    </w:p>
    <w:p w:rsidR="00CA3FA0" w:rsidRPr="008A2E91" w:rsidRDefault="0013441B" w:rsidP="0013441B">
      <w:pPr>
        <w:jc w:val="right"/>
        <w:rPr>
          <w:szCs w:val="28"/>
        </w:rPr>
      </w:pPr>
      <w:r w:rsidRPr="008A2E91">
        <w:rPr>
          <w:szCs w:val="28"/>
        </w:rPr>
        <w:t>от __________ № _______</w:t>
      </w:r>
    </w:p>
    <w:p w:rsidR="00CE71DD" w:rsidRPr="00917709" w:rsidRDefault="00CE71DD" w:rsidP="00917709">
      <w:pPr>
        <w:shd w:val="clear" w:color="auto" w:fill="FFFFFF"/>
        <w:spacing w:line="240" w:lineRule="atLeast"/>
        <w:jc w:val="center"/>
        <w:rPr>
          <w:b/>
          <w:bCs/>
          <w:caps/>
        </w:rPr>
      </w:pPr>
      <w:bookmarkStart w:id="1" w:name="VII_%25252525252525252525252525252525252"/>
      <w:r w:rsidRPr="00F40AF6">
        <w:rPr>
          <w:bCs/>
        </w:rPr>
        <w:t>V</w:t>
      </w:r>
      <w:r w:rsidRPr="00F40AF6">
        <w:rPr>
          <w:bCs/>
          <w:lang w:val="en-US"/>
        </w:rPr>
        <w:t>I</w:t>
      </w:r>
      <w:r w:rsidRPr="00F40AF6">
        <w:rPr>
          <w:bCs/>
        </w:rPr>
        <w:t>.</w:t>
      </w:r>
      <w:bookmarkEnd w:id="1"/>
      <w:r w:rsidRPr="00F40AF6">
        <w:rPr>
          <w:bCs/>
        </w:rPr>
        <w:t> </w:t>
      </w:r>
      <w:r w:rsidRPr="008C78E7">
        <w:rPr>
          <w:b/>
          <w:bCs/>
        </w:rPr>
        <w:t>Перечень мероприятий Р</w:t>
      </w:r>
      <w:r w:rsidRPr="008C78E7">
        <w:rPr>
          <w:b/>
          <w:bCs/>
          <w:caps/>
        </w:rPr>
        <w:t>ЦП</w:t>
      </w:r>
    </w:p>
    <w:tbl>
      <w:tblPr>
        <w:tblW w:w="15578" w:type="dxa"/>
        <w:tblInd w:w="-416" w:type="dxa"/>
        <w:tblLayout w:type="fixed"/>
        <w:tblLook w:val="0000"/>
      </w:tblPr>
      <w:tblGrid>
        <w:gridCol w:w="600"/>
        <w:gridCol w:w="4245"/>
        <w:gridCol w:w="2625"/>
        <w:gridCol w:w="1245"/>
        <w:gridCol w:w="1260"/>
        <w:gridCol w:w="990"/>
        <w:gridCol w:w="1110"/>
        <w:gridCol w:w="1095"/>
        <w:gridCol w:w="821"/>
        <w:gridCol w:w="1587"/>
      </w:tblGrid>
      <w:tr w:rsidR="00CE71DD" w:rsidTr="00E05F16">
        <w:trPr>
          <w:trHeight w:val="35"/>
          <w:tblHeader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№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 xml:space="preserve">Наименование 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 xml:space="preserve">задачи/мероприятия 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(в установленном порядке)</w:t>
            </w:r>
          </w:p>
        </w:tc>
        <w:tc>
          <w:tcPr>
            <w:tcW w:w="3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Результат выполнения мероприятия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 xml:space="preserve">Срок 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реализации, годы</w:t>
            </w:r>
          </w:p>
        </w:tc>
        <w:tc>
          <w:tcPr>
            <w:tcW w:w="4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Плановый объём финансирования (тыс. рублей)</w:t>
            </w:r>
          </w:p>
        </w:tc>
        <w:tc>
          <w:tcPr>
            <w:tcW w:w="15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Испол</w:t>
            </w:r>
            <w:r>
              <w:softHyphen/>
              <w:t xml:space="preserve">нитель 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(в установленном порядке)</w:t>
            </w:r>
          </w:p>
        </w:tc>
      </w:tr>
      <w:tr w:rsidR="00CE71DD" w:rsidTr="00E05F16">
        <w:trPr>
          <w:trHeight w:val="35"/>
        </w:trPr>
        <w:tc>
          <w:tcPr>
            <w:tcW w:w="6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</w:tc>
        <w:tc>
          <w:tcPr>
            <w:tcW w:w="424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Наименовани</w:t>
            </w:r>
            <w:proofErr w:type="gramStart"/>
            <w:r>
              <w:t>е(</w:t>
            </w:r>
            <w:proofErr w:type="gramEnd"/>
            <w:r>
              <w:t>единица измерения)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плановое значение</w:t>
            </w:r>
          </w:p>
        </w:tc>
        <w:tc>
          <w:tcPr>
            <w:tcW w:w="12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всего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ФБ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ОБ</w:t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МБ</w:t>
            </w:r>
          </w:p>
        </w:tc>
        <w:tc>
          <w:tcPr>
            <w:tcW w:w="158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</w:tc>
      </w:tr>
    </w:tbl>
    <w:p w:rsidR="00CE71DD" w:rsidRDefault="00CE71DD" w:rsidP="00CE71DD">
      <w:pPr>
        <w:spacing w:line="24" w:lineRule="auto"/>
      </w:pPr>
    </w:p>
    <w:tbl>
      <w:tblPr>
        <w:tblW w:w="15533" w:type="dxa"/>
        <w:tblInd w:w="-416" w:type="dxa"/>
        <w:tblLayout w:type="fixed"/>
        <w:tblLook w:val="0000"/>
      </w:tblPr>
      <w:tblGrid>
        <w:gridCol w:w="585"/>
        <w:gridCol w:w="4260"/>
        <w:gridCol w:w="2625"/>
        <w:gridCol w:w="1245"/>
        <w:gridCol w:w="1275"/>
        <w:gridCol w:w="1024"/>
        <w:gridCol w:w="850"/>
        <w:gridCol w:w="1134"/>
        <w:gridCol w:w="993"/>
        <w:gridCol w:w="1542"/>
      </w:tblGrid>
      <w:tr w:rsidR="00CE71DD" w:rsidTr="0069364F">
        <w:trPr>
          <w:trHeight w:val="70"/>
          <w:tblHeader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1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5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9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11</w:t>
            </w:r>
          </w:p>
        </w:tc>
      </w:tr>
      <w:tr w:rsidR="00CE71DD" w:rsidTr="0069364F">
        <w:trPr>
          <w:trHeight w:val="1154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1.</w:t>
            </w:r>
          </w:p>
        </w:tc>
        <w:tc>
          <w:tcPr>
            <w:tcW w:w="8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rPr>
                <w:spacing w:val="2"/>
              </w:rPr>
            </w:pPr>
            <w:r>
              <w:t xml:space="preserve">Задача 1. </w:t>
            </w:r>
            <w:r>
              <w:rPr>
                <w:spacing w:val="2"/>
              </w:rPr>
              <w:t>Обеспечение территориальной доступности товаров и услуг для сельского населения путём оказания государственной поддержки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both"/>
            </w:pPr>
            <w:r>
              <w:t>2019-2021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2019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2020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2021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  <w:p w:rsidR="00CE71DD" w:rsidRDefault="00E56B36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98,988</w:t>
            </w:r>
          </w:p>
          <w:p w:rsidR="00CE71DD" w:rsidRDefault="00FF51B0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196</w:t>
            </w:r>
            <w:r w:rsidR="00195CAA">
              <w:t>,918</w:t>
            </w:r>
          </w:p>
          <w:p w:rsidR="00CE71DD" w:rsidRDefault="0061436B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  <w:p w:rsidR="00CE71DD" w:rsidRDefault="0069364F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85,988</w:t>
            </w:r>
          </w:p>
          <w:p w:rsidR="00CE71DD" w:rsidRDefault="00195CAA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160,918</w:t>
            </w:r>
          </w:p>
          <w:p w:rsidR="00CE71DD" w:rsidRDefault="0061436B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Pr="007004AF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</w:p>
          <w:p w:rsidR="00CE71DD" w:rsidRPr="007004AF" w:rsidRDefault="00CF3F81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  <w:p w:rsidR="00CE71DD" w:rsidRPr="007004AF" w:rsidRDefault="00510A3C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  <w:p w:rsidR="00CE71DD" w:rsidRPr="007004AF" w:rsidRDefault="0061436B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МУ «Патриот»</w:t>
            </w:r>
          </w:p>
        </w:tc>
      </w:tr>
      <w:tr w:rsidR="00CE71DD" w:rsidTr="0069364F">
        <w:trPr>
          <w:trHeight w:val="181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1.1.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</w:pPr>
            <w:r>
              <w:t>Предоставление субсидий с целью возмещения части затрат организациям любых форм собственности и индивидуальным предпринимателям, занимающимся доставкой товаров в отдалённые сельские населённые пункты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rPr>
                <w:iCs/>
              </w:rPr>
            </w:pPr>
            <w:r>
              <w:rPr>
                <w:iCs/>
              </w:rPr>
              <w:t>Количество сельских населённых пунктов, в которые организована доставка товаров  и услуг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71DD" w:rsidRDefault="005F530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65</w:t>
            </w:r>
          </w:p>
          <w:p w:rsidR="00CE71DD" w:rsidRDefault="00CE1EA4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6</w:t>
            </w:r>
            <w:r w:rsidR="00040133">
              <w:t>5</w:t>
            </w:r>
          </w:p>
          <w:p w:rsidR="00CE71DD" w:rsidRDefault="00CE1EA4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68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2019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2020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2021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71DD" w:rsidRDefault="0069364F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98,988</w:t>
            </w:r>
          </w:p>
          <w:p w:rsidR="00CE71DD" w:rsidRDefault="00195CAA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17</w:t>
            </w:r>
            <w:r w:rsidR="00FF51B0">
              <w:t>8</w:t>
            </w:r>
            <w:r>
              <w:t>,918</w:t>
            </w:r>
          </w:p>
          <w:p w:rsidR="00CE71DD" w:rsidRDefault="0061436B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71DD" w:rsidRDefault="0069364F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85,988</w:t>
            </w:r>
          </w:p>
          <w:p w:rsidR="00CE71DD" w:rsidRDefault="00195CAA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160,918</w:t>
            </w:r>
          </w:p>
          <w:p w:rsidR="00CE71DD" w:rsidRDefault="0061436B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71DD" w:rsidRPr="007004AF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 w:rsidRPr="007004AF">
              <w:rPr>
                <w:color w:val="000000"/>
              </w:rPr>
              <w:t>1</w:t>
            </w:r>
            <w:r w:rsidR="00AC3884">
              <w:rPr>
                <w:color w:val="000000"/>
              </w:rPr>
              <w:t>3</w:t>
            </w:r>
          </w:p>
          <w:p w:rsidR="00CE71DD" w:rsidRPr="007004AF" w:rsidRDefault="00CB712C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  <w:p w:rsidR="00CE71DD" w:rsidRPr="007004AF" w:rsidRDefault="0061436B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МУ «Патриот»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</w:tc>
      </w:tr>
      <w:tr w:rsidR="00AC3884" w:rsidTr="0069364F">
        <w:trPr>
          <w:trHeight w:val="105"/>
        </w:trPr>
        <w:tc>
          <w:tcPr>
            <w:tcW w:w="5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84" w:rsidRDefault="00AC3884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1.2.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84" w:rsidRDefault="00AC3884" w:rsidP="00AC3884">
            <w:pPr>
              <w:shd w:val="clear" w:color="auto" w:fill="FFFFFF"/>
              <w:snapToGrid w:val="0"/>
              <w:spacing w:line="240" w:lineRule="atLeast"/>
            </w:pPr>
            <w:r>
              <w:t>Предоставление субсидий с целью возмещения части затрат организациям любых форм собственности и индивидуальным предпринимателям, занимающимся оказанием бытовых услуг в отдаленные сельские населенные пункты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84" w:rsidRDefault="00AC3884" w:rsidP="00AC3884">
            <w:pPr>
              <w:shd w:val="clear" w:color="auto" w:fill="FFFFFF"/>
              <w:snapToGrid w:val="0"/>
              <w:spacing w:line="240" w:lineRule="atLeast"/>
              <w:rPr>
                <w:iCs/>
              </w:rPr>
            </w:pPr>
            <w:r>
              <w:rPr>
                <w:iCs/>
              </w:rPr>
              <w:t>Количество сельских населённых пунктов, в которых организовано оказание бытовых услуг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84" w:rsidRDefault="00CF3F81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E05F16" w:rsidRDefault="00E05F16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12</w:t>
            </w:r>
          </w:p>
          <w:p w:rsidR="00E05F16" w:rsidRDefault="00E05F16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14</w:t>
            </w:r>
          </w:p>
          <w:p w:rsidR="00E05F16" w:rsidRDefault="00E05F16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84" w:rsidRDefault="00AC3884" w:rsidP="00AC3884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2019</w:t>
            </w:r>
          </w:p>
          <w:p w:rsidR="00AC3884" w:rsidRDefault="00AC3884" w:rsidP="00AC3884">
            <w:pPr>
              <w:shd w:val="clear" w:color="auto" w:fill="FFFFFF"/>
              <w:spacing w:line="240" w:lineRule="atLeast"/>
              <w:jc w:val="center"/>
            </w:pPr>
            <w:r>
              <w:t>2020</w:t>
            </w:r>
          </w:p>
          <w:p w:rsidR="00AC3884" w:rsidRDefault="00AC3884" w:rsidP="00AC3884">
            <w:pPr>
              <w:shd w:val="clear" w:color="auto" w:fill="FFFFFF"/>
              <w:spacing w:line="240" w:lineRule="atLeast"/>
              <w:jc w:val="center"/>
            </w:pPr>
            <w:r>
              <w:t>2021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84" w:rsidRDefault="00CF3F81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AC3884" w:rsidRDefault="00CE1EA4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1</w:t>
            </w:r>
            <w:r w:rsidR="00CF2021">
              <w:t>8</w:t>
            </w:r>
          </w:p>
          <w:p w:rsidR="00AC3884" w:rsidRDefault="0061436B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84" w:rsidRDefault="00AC3884" w:rsidP="00735157">
            <w:pPr>
              <w:shd w:val="clear" w:color="auto" w:fill="FFFFFF"/>
              <w:spacing w:line="240" w:lineRule="atLeast"/>
              <w:jc w:val="center"/>
            </w:pPr>
            <w:r>
              <w:t>0</w:t>
            </w:r>
          </w:p>
          <w:p w:rsidR="00AC3884" w:rsidRDefault="00AC3884" w:rsidP="00735157">
            <w:pPr>
              <w:shd w:val="clear" w:color="auto" w:fill="FFFFFF"/>
              <w:spacing w:line="240" w:lineRule="atLeast"/>
              <w:jc w:val="center"/>
            </w:pPr>
            <w:r>
              <w:t>0</w:t>
            </w:r>
          </w:p>
          <w:p w:rsidR="00AC3884" w:rsidRDefault="00AC3884" w:rsidP="00735157">
            <w:pPr>
              <w:shd w:val="clear" w:color="auto" w:fill="FFFFFF"/>
              <w:spacing w:line="240" w:lineRule="atLeast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84" w:rsidRDefault="00AC3884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AC3884" w:rsidRDefault="00AC3884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AC3884" w:rsidRDefault="00AC3884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84" w:rsidRDefault="00CF3F81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AC3884" w:rsidRDefault="00CE1EA4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F2021">
              <w:rPr>
                <w:color w:val="000000"/>
              </w:rPr>
              <w:t>8</w:t>
            </w:r>
          </w:p>
          <w:p w:rsidR="00AC3884" w:rsidRPr="007004AF" w:rsidRDefault="0061436B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3884" w:rsidRDefault="00AC3884" w:rsidP="00AC3884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МУ «Патриот»</w:t>
            </w:r>
          </w:p>
          <w:p w:rsidR="00AC3884" w:rsidRDefault="00AC3884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</w:tc>
      </w:tr>
      <w:tr w:rsidR="00CE71DD" w:rsidTr="0069364F">
        <w:trPr>
          <w:trHeight w:val="449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2.</w:t>
            </w:r>
          </w:p>
        </w:tc>
        <w:tc>
          <w:tcPr>
            <w:tcW w:w="8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</w:pPr>
            <w:r>
              <w:t>Задача 2. Защита прав сельских потребителей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2019-2021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2019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2020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2021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  <w:p w:rsidR="00CE71DD" w:rsidRDefault="0069364F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1</w:t>
            </w:r>
            <w:r w:rsidR="00CF3F81">
              <w:t>5</w:t>
            </w:r>
            <w:r>
              <w:t>,2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Pr="007004AF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</w:p>
          <w:p w:rsidR="00CE71DD" w:rsidRPr="007004AF" w:rsidRDefault="0069364F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F3F81">
              <w:rPr>
                <w:color w:val="000000"/>
              </w:rPr>
              <w:t>5</w:t>
            </w:r>
            <w:r>
              <w:rPr>
                <w:color w:val="000000"/>
              </w:rPr>
              <w:t>,2</w:t>
            </w:r>
          </w:p>
          <w:p w:rsidR="00CE71DD" w:rsidRPr="007004AF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CE71DD" w:rsidRPr="007004AF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МУ «Патриот»</w:t>
            </w:r>
          </w:p>
        </w:tc>
      </w:tr>
      <w:tr w:rsidR="00CE71DD" w:rsidTr="0069364F">
        <w:trPr>
          <w:trHeight w:val="32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</w:pPr>
            <w:r>
              <w:t>2.1.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</w:pPr>
            <w:r>
              <w:t xml:space="preserve">Информирование и обучение сельского населения основам защиты </w:t>
            </w:r>
            <w:r>
              <w:lastRenderedPageBreak/>
              <w:t>прав потребителей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</w:pPr>
            <w:r>
              <w:lastRenderedPageBreak/>
              <w:t xml:space="preserve">Количество проведенных </w:t>
            </w:r>
            <w:r>
              <w:lastRenderedPageBreak/>
              <w:t>информационных семинаров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F3F81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lastRenderedPageBreak/>
              <w:t>1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lastRenderedPageBreak/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lastRenderedPageBreak/>
              <w:t>2019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2020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lastRenderedPageBreak/>
              <w:t>2021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AC3884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lastRenderedPageBreak/>
              <w:t>0</w:t>
            </w:r>
          </w:p>
          <w:p w:rsidR="00CE71DD" w:rsidRDefault="00AC3884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AC3884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lastRenderedPageBreak/>
              <w:t>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lastRenderedPageBreak/>
              <w:t>0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lastRenderedPageBreak/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Pr="007004AF" w:rsidRDefault="00AC3884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</w:t>
            </w:r>
          </w:p>
          <w:p w:rsidR="00CE71DD" w:rsidRPr="007004AF" w:rsidRDefault="00AC3884" w:rsidP="00735157">
            <w:pPr>
              <w:shd w:val="clear" w:color="auto" w:fill="FFFFFF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CE71DD" w:rsidRPr="007004AF" w:rsidRDefault="00AC3884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lastRenderedPageBreak/>
              <w:t>МУ «Патриот»</w:t>
            </w:r>
          </w:p>
        </w:tc>
      </w:tr>
      <w:tr w:rsidR="00CE71DD" w:rsidTr="0069364F">
        <w:trPr>
          <w:trHeight w:val="32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</w:pPr>
            <w:r>
              <w:lastRenderedPageBreak/>
              <w:t>2.2.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</w:pPr>
            <w:r>
              <w:t>Организация</w:t>
            </w:r>
            <w:r w:rsidR="00CF3F81">
              <w:t>, участие</w:t>
            </w:r>
            <w:r>
              <w:t xml:space="preserve"> и проведение семинаров, конференций, «круглых столов» по вопросам потребительского рынка муниципального района и обеспечения защиты прав потребителей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</w:pPr>
            <w:r>
              <w:t xml:space="preserve">Количество проведённых семинаров, конференций, «круглых столов»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F3F81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2019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2020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2021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69364F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1</w:t>
            </w:r>
            <w:r w:rsidR="00CF3F81">
              <w:t>5</w:t>
            </w:r>
            <w:r>
              <w:t>,2</w:t>
            </w:r>
          </w:p>
          <w:p w:rsidR="00CE71DD" w:rsidRDefault="00AC3884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AC3884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Pr="007004AF" w:rsidRDefault="0069364F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F3F81">
              <w:rPr>
                <w:color w:val="000000"/>
              </w:rPr>
              <w:t>5</w:t>
            </w:r>
            <w:r>
              <w:rPr>
                <w:color w:val="000000"/>
              </w:rPr>
              <w:t>,2</w:t>
            </w:r>
          </w:p>
          <w:p w:rsidR="00CE71DD" w:rsidRPr="007004AF" w:rsidRDefault="00AC3884" w:rsidP="00735157">
            <w:pPr>
              <w:shd w:val="clear" w:color="auto" w:fill="FFFFFF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CE71DD" w:rsidRPr="007004AF" w:rsidRDefault="00AC3884" w:rsidP="00735157">
            <w:pPr>
              <w:shd w:val="clear" w:color="auto" w:fill="FFFFFF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МУ «Патриот»</w:t>
            </w:r>
          </w:p>
        </w:tc>
      </w:tr>
      <w:tr w:rsidR="00CE71DD" w:rsidTr="0069364F">
        <w:trPr>
          <w:trHeight w:val="929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</w:pPr>
            <w:r>
              <w:t>2.3.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</w:pPr>
            <w:r>
              <w:t>Проведение мониторинга розничных цен на продукты питания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napToGrid w:val="0"/>
            </w:pPr>
            <w:r>
              <w:t>единиц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2019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2020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2021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AC3884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AC3884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AC3884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Pr="007004AF" w:rsidRDefault="00AC3884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CE71DD" w:rsidRPr="007004AF" w:rsidRDefault="00AC3884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CE71DD" w:rsidRPr="007004AF" w:rsidRDefault="00AC3884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МУ «Патриот»</w:t>
            </w:r>
          </w:p>
        </w:tc>
      </w:tr>
      <w:tr w:rsidR="00CE71DD" w:rsidTr="0069364F">
        <w:trPr>
          <w:trHeight w:val="32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</w:pPr>
            <w:r>
              <w:t>3.</w:t>
            </w:r>
          </w:p>
        </w:tc>
        <w:tc>
          <w:tcPr>
            <w:tcW w:w="8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</w:pPr>
            <w:r>
              <w:t xml:space="preserve">Задача 3. Содействие продвижению и росту конкурентоспособности продукции </w:t>
            </w:r>
            <w:proofErr w:type="spellStart"/>
            <w:r>
              <w:t>СМиСП</w:t>
            </w:r>
            <w:proofErr w:type="spellEnd"/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2019-2021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2019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2020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2021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 xml:space="preserve"> </w:t>
            </w:r>
          </w:p>
          <w:p w:rsidR="00CE71DD" w:rsidRDefault="00917709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21</w:t>
            </w:r>
            <w:r w:rsidR="0069364F">
              <w:t>,8</w:t>
            </w:r>
          </w:p>
          <w:p w:rsidR="00CE71DD" w:rsidRDefault="00CF2021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1</w:t>
            </w:r>
            <w:r w:rsidR="00FF51B0">
              <w:t>4</w:t>
            </w:r>
          </w:p>
          <w:p w:rsidR="00CE71DD" w:rsidRDefault="0061436B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Pr="007004AF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</w:p>
          <w:p w:rsidR="00CE71DD" w:rsidRPr="007004AF" w:rsidRDefault="00917709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69364F">
              <w:rPr>
                <w:color w:val="000000"/>
              </w:rPr>
              <w:t>,8</w:t>
            </w:r>
          </w:p>
          <w:p w:rsidR="00CE71DD" w:rsidRPr="007004AF" w:rsidRDefault="00510A3C" w:rsidP="00735157">
            <w:pPr>
              <w:shd w:val="clear" w:color="auto" w:fill="FFFFFF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  <w:p w:rsidR="00CE71DD" w:rsidRPr="007004AF" w:rsidRDefault="0061436B" w:rsidP="00735157">
            <w:pPr>
              <w:shd w:val="clear" w:color="auto" w:fill="FFFFFF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МУ «Патриот»</w:t>
            </w:r>
          </w:p>
        </w:tc>
      </w:tr>
      <w:tr w:rsidR="00CE71DD" w:rsidTr="0069364F">
        <w:trPr>
          <w:trHeight w:val="32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3.1.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</w:pPr>
            <w:r>
              <w:t xml:space="preserve">Организация деятельности по повышению квалификации работников потребительского рынка муниципального района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</w:pPr>
            <w:r>
              <w:t>Количество работников повысивших квалификацию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917709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1</w:t>
            </w:r>
            <w:r w:rsidR="00917709">
              <w:t>0</w:t>
            </w:r>
          </w:p>
          <w:p w:rsidR="00CE71DD" w:rsidRDefault="00CE71DD" w:rsidP="00917709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1</w:t>
            </w:r>
            <w:r w:rsidR="00917709"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2019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2020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2021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Pr="007004AF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CE71DD" w:rsidRPr="007004AF" w:rsidRDefault="00CE71DD" w:rsidP="00735157">
            <w:pPr>
              <w:shd w:val="clear" w:color="auto" w:fill="FFFFFF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CE71DD" w:rsidRPr="007004AF" w:rsidRDefault="00CE71DD" w:rsidP="00735157">
            <w:pPr>
              <w:shd w:val="clear" w:color="auto" w:fill="FFFFFF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МУ «Патриот»</w:t>
            </w:r>
          </w:p>
        </w:tc>
      </w:tr>
      <w:tr w:rsidR="00CE71DD" w:rsidRPr="00D5570F" w:rsidTr="0069364F">
        <w:trPr>
          <w:trHeight w:val="846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3.2.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71DD" w:rsidRPr="00D5570F" w:rsidRDefault="00CE71DD" w:rsidP="00735157">
            <w:pPr>
              <w:shd w:val="clear" w:color="auto" w:fill="FFFFFF"/>
              <w:snapToGrid w:val="0"/>
              <w:spacing w:line="240" w:lineRule="atLeast"/>
            </w:pPr>
            <w:r w:rsidRPr="00D5570F">
              <w:t xml:space="preserve">Участие </w:t>
            </w:r>
            <w:r>
              <w:t>и проведение</w:t>
            </w:r>
            <w:r w:rsidRPr="00D5570F">
              <w:t xml:space="preserve"> </w:t>
            </w:r>
            <w:r w:rsidR="001D3675">
              <w:t xml:space="preserve">ярмарок, </w:t>
            </w:r>
            <w:r w:rsidRPr="00D5570F">
              <w:t>конкурс</w:t>
            </w:r>
            <w:r>
              <w:t>ов</w:t>
            </w:r>
            <w:r w:rsidRPr="00D5570F">
              <w:t>, фестивал</w:t>
            </w:r>
            <w:r>
              <w:t>ей</w:t>
            </w:r>
            <w:r w:rsidRPr="00D5570F">
              <w:t xml:space="preserve"> </w:t>
            </w:r>
            <w:r>
              <w:t xml:space="preserve">(в том числе фестиваль </w:t>
            </w:r>
            <w:r w:rsidR="00EF6C3F">
              <w:t xml:space="preserve">«Русской охоты» им. Н.А. Некрасова, </w:t>
            </w:r>
            <w:r>
              <w:t>«Постная кухня»</w:t>
            </w:r>
            <w:r w:rsidR="00EF6C3F">
              <w:t>, «Охотничий биатлон»</w:t>
            </w:r>
            <w:r>
              <w:t>)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71DD" w:rsidRPr="00D5570F" w:rsidRDefault="00CE71DD" w:rsidP="00735157">
            <w:pPr>
              <w:snapToGrid w:val="0"/>
              <w:spacing w:after="200"/>
            </w:pPr>
            <w:r w:rsidRPr="00D5570F">
              <w:t>единиц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71DD" w:rsidRPr="00D5570F" w:rsidRDefault="00917709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</w:t>
            </w:r>
          </w:p>
          <w:p w:rsidR="00917709" w:rsidRDefault="00E56B36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</w:t>
            </w:r>
          </w:p>
          <w:p w:rsidR="00CE71DD" w:rsidRPr="00D5570F" w:rsidRDefault="00917709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4</w:t>
            </w:r>
          </w:p>
          <w:p w:rsidR="00CE71DD" w:rsidRPr="00D5570F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71DD" w:rsidRPr="00D5570F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 w:rsidRPr="00D5570F">
              <w:t>201</w:t>
            </w:r>
            <w:r>
              <w:t>9</w:t>
            </w:r>
          </w:p>
          <w:p w:rsidR="00CE71DD" w:rsidRPr="00D5570F" w:rsidRDefault="00CE71DD" w:rsidP="00735157">
            <w:pPr>
              <w:shd w:val="clear" w:color="auto" w:fill="FFFFFF"/>
              <w:spacing w:line="240" w:lineRule="atLeast"/>
              <w:jc w:val="center"/>
            </w:pPr>
            <w:r w:rsidRPr="00D5570F">
              <w:t>20</w:t>
            </w:r>
            <w:r>
              <w:t>20</w:t>
            </w:r>
          </w:p>
          <w:p w:rsidR="00CE71DD" w:rsidRPr="00D5570F" w:rsidRDefault="00CE71DD" w:rsidP="00735157">
            <w:pPr>
              <w:shd w:val="clear" w:color="auto" w:fill="FFFFFF"/>
              <w:spacing w:line="240" w:lineRule="atLeast"/>
              <w:jc w:val="center"/>
            </w:pPr>
            <w:r w:rsidRPr="00D5570F">
              <w:t>20</w:t>
            </w:r>
            <w:r>
              <w:t>21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71DD" w:rsidRPr="00D5570F" w:rsidRDefault="00917709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21</w:t>
            </w:r>
            <w:r w:rsidR="0069364F">
              <w:t>,8</w:t>
            </w:r>
          </w:p>
          <w:p w:rsidR="00CE71DD" w:rsidRPr="00D5570F" w:rsidRDefault="00FF51B0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14</w:t>
            </w:r>
          </w:p>
          <w:p w:rsidR="00CE71DD" w:rsidRPr="00D5570F" w:rsidRDefault="0061436B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71DD" w:rsidRPr="00D5570F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 w:rsidRPr="00D5570F">
              <w:t>0</w:t>
            </w:r>
          </w:p>
          <w:p w:rsidR="00CE71DD" w:rsidRPr="00D5570F" w:rsidRDefault="00CE71DD" w:rsidP="00735157">
            <w:pPr>
              <w:shd w:val="clear" w:color="auto" w:fill="FFFFFF"/>
              <w:spacing w:line="240" w:lineRule="atLeast"/>
              <w:jc w:val="center"/>
            </w:pPr>
            <w:r w:rsidRPr="00D5570F">
              <w:t>0</w:t>
            </w:r>
          </w:p>
          <w:p w:rsidR="00CE71DD" w:rsidRPr="00D5570F" w:rsidRDefault="00CE71DD" w:rsidP="00735157">
            <w:pPr>
              <w:shd w:val="clear" w:color="auto" w:fill="FFFFFF"/>
              <w:spacing w:line="240" w:lineRule="atLeast"/>
              <w:jc w:val="center"/>
            </w:pPr>
            <w:r w:rsidRPr="00D5570F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71DD" w:rsidRPr="00D5570F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 w:rsidRPr="00D5570F">
              <w:t>0</w:t>
            </w:r>
          </w:p>
          <w:p w:rsidR="00CE71DD" w:rsidRPr="00D5570F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 w:rsidRPr="00D5570F">
              <w:t>0</w:t>
            </w:r>
          </w:p>
          <w:p w:rsidR="00CE71DD" w:rsidRPr="00D5570F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 w:rsidRPr="00D5570F"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71DD" w:rsidRPr="007004AF" w:rsidRDefault="00917709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69364F">
              <w:rPr>
                <w:color w:val="000000"/>
              </w:rPr>
              <w:t>,8</w:t>
            </w:r>
          </w:p>
          <w:p w:rsidR="00CE71DD" w:rsidRPr="007004AF" w:rsidRDefault="00510A3C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  <w:p w:rsidR="00CE71DD" w:rsidRPr="007004AF" w:rsidRDefault="0061436B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71DD" w:rsidRPr="00D5570F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 w:rsidRPr="00D5570F">
              <w:t>МУ «Патриот»</w:t>
            </w:r>
          </w:p>
          <w:p w:rsidR="00CE71DD" w:rsidRPr="00D5570F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</w:tc>
      </w:tr>
      <w:tr w:rsidR="00CE71DD" w:rsidTr="0069364F">
        <w:trPr>
          <w:trHeight w:val="32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both"/>
            </w:pPr>
            <w:r>
              <w:t>Итого по РЦП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2019-2021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2019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2020</w:t>
            </w:r>
          </w:p>
          <w:p w:rsidR="00CE71DD" w:rsidRDefault="00CE71DD" w:rsidP="00735157">
            <w:pPr>
              <w:shd w:val="clear" w:color="auto" w:fill="FFFFFF"/>
              <w:spacing w:line="240" w:lineRule="atLeast"/>
              <w:jc w:val="center"/>
            </w:pPr>
            <w:r>
              <w:t>2021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  <w:p w:rsidR="00CE71DD" w:rsidRDefault="005F530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135</w:t>
            </w:r>
            <w:r w:rsidR="0069364F">
              <w:t>,</w:t>
            </w:r>
            <w:r>
              <w:t>988</w:t>
            </w:r>
          </w:p>
          <w:p w:rsidR="00CE71DD" w:rsidRDefault="00195CAA" w:rsidP="00E05F16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210,918</w:t>
            </w:r>
          </w:p>
          <w:p w:rsidR="00CE71DD" w:rsidRDefault="0061436B" w:rsidP="00E05F16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  <w:p w:rsidR="00CE71DD" w:rsidRDefault="005F530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85</w:t>
            </w:r>
            <w:r w:rsidR="0069364F">
              <w:t>,</w:t>
            </w:r>
            <w:r>
              <w:t>988</w:t>
            </w:r>
          </w:p>
          <w:p w:rsidR="00CE71DD" w:rsidRDefault="00195CAA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160,918</w:t>
            </w:r>
          </w:p>
          <w:p w:rsidR="00CE71DD" w:rsidRDefault="0061436B" w:rsidP="00735157">
            <w:pPr>
              <w:shd w:val="clear" w:color="auto" w:fill="FFFFFF"/>
              <w:snapToGrid w:val="0"/>
              <w:spacing w:line="240" w:lineRule="atLeast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71DD" w:rsidRPr="007004AF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</w:p>
          <w:p w:rsidR="00CE71DD" w:rsidRPr="007004AF" w:rsidRDefault="00E05F16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CE71DD">
              <w:rPr>
                <w:color w:val="000000"/>
              </w:rPr>
              <w:t>0</w:t>
            </w:r>
          </w:p>
          <w:p w:rsidR="00CE71DD" w:rsidRPr="007004AF" w:rsidRDefault="00E351B1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  <w:p w:rsidR="00CE71DD" w:rsidRPr="007004AF" w:rsidRDefault="0061436B" w:rsidP="00735157">
            <w:pPr>
              <w:shd w:val="clear" w:color="auto" w:fill="FFFFFF"/>
              <w:snapToGrid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center"/>
            </w:pPr>
          </w:p>
        </w:tc>
      </w:tr>
    </w:tbl>
    <w:p w:rsidR="00CE71DD" w:rsidRDefault="00CE71DD" w:rsidP="00CE71DD">
      <w:pPr>
        <w:shd w:val="clear" w:color="auto" w:fill="FFFFFF"/>
        <w:spacing w:line="240" w:lineRule="atLeast"/>
      </w:pPr>
      <w:r>
        <w:t>Список используемых сокращений:</w:t>
      </w:r>
    </w:p>
    <w:tbl>
      <w:tblPr>
        <w:tblW w:w="14965" w:type="dxa"/>
        <w:tblInd w:w="108" w:type="dxa"/>
        <w:tblLayout w:type="fixed"/>
        <w:tblLook w:val="0000"/>
      </w:tblPr>
      <w:tblGrid>
        <w:gridCol w:w="2271"/>
        <w:gridCol w:w="12694"/>
      </w:tblGrid>
      <w:tr w:rsidR="00CE71DD" w:rsidTr="00917709">
        <w:trPr>
          <w:trHeight w:val="102"/>
        </w:trPr>
        <w:tc>
          <w:tcPr>
            <w:tcW w:w="2271" w:type="dxa"/>
            <w:shd w:val="clear" w:color="auto" w:fill="auto"/>
          </w:tcPr>
          <w:p w:rsidR="00CE71DD" w:rsidRDefault="00CE71DD" w:rsidP="008A2E91">
            <w:pPr>
              <w:shd w:val="clear" w:color="auto" w:fill="FFFFFF"/>
              <w:snapToGrid w:val="0"/>
            </w:pPr>
            <w:r>
              <w:t>ОБ</w:t>
            </w:r>
          </w:p>
        </w:tc>
        <w:tc>
          <w:tcPr>
            <w:tcW w:w="12694" w:type="dxa"/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both"/>
            </w:pPr>
            <w:r>
              <w:t>- областной бюджет</w:t>
            </w:r>
          </w:p>
        </w:tc>
      </w:tr>
      <w:tr w:rsidR="00CE71DD" w:rsidTr="00917709">
        <w:trPr>
          <w:trHeight w:val="109"/>
        </w:trPr>
        <w:tc>
          <w:tcPr>
            <w:tcW w:w="2271" w:type="dxa"/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</w:pPr>
            <w:r>
              <w:t>МБ</w:t>
            </w:r>
          </w:p>
        </w:tc>
        <w:tc>
          <w:tcPr>
            <w:tcW w:w="12694" w:type="dxa"/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  <w:jc w:val="both"/>
            </w:pPr>
            <w:r>
              <w:t>- местный бюджет</w:t>
            </w:r>
          </w:p>
        </w:tc>
      </w:tr>
      <w:tr w:rsidR="00CE71DD" w:rsidTr="00917709">
        <w:trPr>
          <w:trHeight w:val="429"/>
        </w:trPr>
        <w:tc>
          <w:tcPr>
            <w:tcW w:w="2271" w:type="dxa"/>
            <w:shd w:val="clear" w:color="auto" w:fill="auto"/>
          </w:tcPr>
          <w:p w:rsidR="00CE71DD" w:rsidRDefault="00CE71DD" w:rsidP="00735157">
            <w:pPr>
              <w:shd w:val="clear" w:color="auto" w:fill="FFFFFF"/>
              <w:snapToGrid w:val="0"/>
              <w:spacing w:line="240" w:lineRule="atLeast"/>
            </w:pPr>
            <w:r>
              <w:t>МУ «Патриот»</w:t>
            </w:r>
          </w:p>
        </w:tc>
        <w:tc>
          <w:tcPr>
            <w:tcW w:w="12694" w:type="dxa"/>
            <w:shd w:val="clear" w:color="auto" w:fill="auto"/>
          </w:tcPr>
          <w:p w:rsidR="00CE71DD" w:rsidRDefault="00CE71DD" w:rsidP="009821F0">
            <w:pPr>
              <w:shd w:val="clear" w:color="auto" w:fill="FFFFFF"/>
              <w:snapToGrid w:val="0"/>
              <w:spacing w:line="240" w:lineRule="atLeast"/>
              <w:jc w:val="both"/>
            </w:pPr>
            <w:r>
              <w:t>-</w:t>
            </w:r>
            <w:r w:rsidR="009821F0">
              <w:t>м</w:t>
            </w:r>
            <w:r>
              <w:t>униципальное учреждение «Центр поддержки предпринимательской деятельности, развития спорта и туризма Некрасовского района «Патриот</w:t>
            </w:r>
            <w:r w:rsidR="008A2E91">
              <w:t>»</w:t>
            </w:r>
            <w:r w:rsidR="00917709">
              <w:t>.</w:t>
            </w:r>
          </w:p>
        </w:tc>
      </w:tr>
    </w:tbl>
    <w:p w:rsidR="00D01E2A" w:rsidRPr="008A2E91" w:rsidRDefault="00D01E2A" w:rsidP="003E2404">
      <w:pPr>
        <w:tabs>
          <w:tab w:val="left" w:pos="3765"/>
        </w:tabs>
        <w:rPr>
          <w:sz w:val="28"/>
          <w:szCs w:val="28"/>
        </w:rPr>
      </w:pPr>
    </w:p>
    <w:sectPr w:rsidR="00D01E2A" w:rsidRPr="008A2E91" w:rsidSect="001D367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7" w:h="11905" w:orient="landscape"/>
      <w:pgMar w:top="426" w:right="851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5B7" w:rsidRDefault="00A205B7" w:rsidP="003266CC">
      <w:r>
        <w:separator/>
      </w:r>
    </w:p>
  </w:endnote>
  <w:endnote w:type="continuationSeparator" w:id="0">
    <w:p w:rsidR="00A205B7" w:rsidRDefault="00A205B7" w:rsidP="003266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1DD" w:rsidRDefault="00CE71D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E91" w:rsidRPr="008A2E91" w:rsidRDefault="008A2E91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1DD" w:rsidRDefault="00CE71D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5B7" w:rsidRDefault="00A205B7" w:rsidP="003266CC">
      <w:r>
        <w:separator/>
      </w:r>
    </w:p>
  </w:footnote>
  <w:footnote w:type="continuationSeparator" w:id="0">
    <w:p w:rsidR="00A205B7" w:rsidRDefault="00A205B7" w:rsidP="003266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36B" w:rsidRPr="001D3675" w:rsidRDefault="0061436B" w:rsidP="001D367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1DD" w:rsidRDefault="00CE71D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2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427"/>
        </w:tabs>
        <w:ind w:left="427" w:hanging="360"/>
      </w:pPr>
    </w:lvl>
    <w:lvl w:ilvl="2">
      <w:start w:val="1"/>
      <w:numFmt w:val="decimal"/>
      <w:lvlText w:val="%1.%2.%3."/>
      <w:lvlJc w:val="left"/>
      <w:pPr>
        <w:tabs>
          <w:tab w:val="num" w:pos="494"/>
        </w:tabs>
        <w:ind w:left="494" w:hanging="360"/>
      </w:pPr>
    </w:lvl>
    <w:lvl w:ilvl="3">
      <w:start w:val="1"/>
      <w:numFmt w:val="decimal"/>
      <w:lvlText w:val="%1.%2.%3.%4."/>
      <w:lvlJc w:val="left"/>
      <w:pPr>
        <w:tabs>
          <w:tab w:val="num" w:pos="561"/>
        </w:tabs>
        <w:ind w:left="561" w:hanging="360"/>
      </w:pPr>
    </w:lvl>
    <w:lvl w:ilvl="4">
      <w:start w:val="1"/>
      <w:numFmt w:val="decimal"/>
      <w:lvlText w:val="%1.%2.%3.%4.%5."/>
      <w:lvlJc w:val="left"/>
      <w:pPr>
        <w:tabs>
          <w:tab w:val="num" w:pos="628"/>
        </w:tabs>
        <w:ind w:left="628" w:hanging="360"/>
      </w:pPr>
    </w:lvl>
    <w:lvl w:ilvl="5">
      <w:start w:val="1"/>
      <w:numFmt w:val="decimal"/>
      <w:lvlText w:val="%1.%2.%3.%4.%5.%6."/>
      <w:lvlJc w:val="left"/>
      <w:pPr>
        <w:tabs>
          <w:tab w:val="num" w:pos="695"/>
        </w:tabs>
        <w:ind w:left="695" w:hanging="360"/>
      </w:pPr>
    </w:lvl>
    <w:lvl w:ilvl="6">
      <w:start w:val="1"/>
      <w:numFmt w:val="decimal"/>
      <w:lvlText w:val="%1.%2.%3.%4.%5.%6.%7."/>
      <w:lvlJc w:val="left"/>
      <w:pPr>
        <w:tabs>
          <w:tab w:val="num" w:pos="762"/>
        </w:tabs>
        <w:ind w:left="762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829"/>
        </w:tabs>
        <w:ind w:left="829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96"/>
        </w:tabs>
        <w:ind w:left="896" w:hanging="360"/>
      </w:pPr>
    </w:lvl>
  </w:abstractNum>
  <w:abstractNum w:abstractNumId="1">
    <w:nsid w:val="463B16A4"/>
    <w:multiLevelType w:val="multilevel"/>
    <w:tmpl w:val="72E8AE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171A"/>
    <w:rsid w:val="00003A3C"/>
    <w:rsid w:val="00011AFD"/>
    <w:rsid w:val="00040133"/>
    <w:rsid w:val="000457B1"/>
    <w:rsid w:val="00054DA3"/>
    <w:rsid w:val="00091163"/>
    <w:rsid w:val="000C7403"/>
    <w:rsid w:val="001049B0"/>
    <w:rsid w:val="00106802"/>
    <w:rsid w:val="001238DB"/>
    <w:rsid w:val="0013441B"/>
    <w:rsid w:val="00135470"/>
    <w:rsid w:val="001714E7"/>
    <w:rsid w:val="00195CAA"/>
    <w:rsid w:val="001C6F0A"/>
    <w:rsid w:val="001C7684"/>
    <w:rsid w:val="001D3675"/>
    <w:rsid w:val="001F41BF"/>
    <w:rsid w:val="00203C37"/>
    <w:rsid w:val="00205F3F"/>
    <w:rsid w:val="00206C8F"/>
    <w:rsid w:val="00207BE4"/>
    <w:rsid w:val="00214575"/>
    <w:rsid w:val="00235899"/>
    <w:rsid w:val="00247E58"/>
    <w:rsid w:val="002528C9"/>
    <w:rsid w:val="002730DB"/>
    <w:rsid w:val="00301001"/>
    <w:rsid w:val="00302146"/>
    <w:rsid w:val="0031217D"/>
    <w:rsid w:val="00313F51"/>
    <w:rsid w:val="003266CC"/>
    <w:rsid w:val="0032673E"/>
    <w:rsid w:val="00336F81"/>
    <w:rsid w:val="00383B06"/>
    <w:rsid w:val="003B7E27"/>
    <w:rsid w:val="003C437D"/>
    <w:rsid w:val="003E2404"/>
    <w:rsid w:val="003F60C8"/>
    <w:rsid w:val="003F6918"/>
    <w:rsid w:val="004137CB"/>
    <w:rsid w:val="0045133E"/>
    <w:rsid w:val="00451DF6"/>
    <w:rsid w:val="00467D58"/>
    <w:rsid w:val="00484F59"/>
    <w:rsid w:val="004A1D98"/>
    <w:rsid w:val="004B2C4D"/>
    <w:rsid w:val="004C081F"/>
    <w:rsid w:val="00510A3C"/>
    <w:rsid w:val="00532480"/>
    <w:rsid w:val="005333A6"/>
    <w:rsid w:val="005D061F"/>
    <w:rsid w:val="005F21E8"/>
    <w:rsid w:val="005F530D"/>
    <w:rsid w:val="005F581A"/>
    <w:rsid w:val="00606619"/>
    <w:rsid w:val="0061436B"/>
    <w:rsid w:val="006334C4"/>
    <w:rsid w:val="0067204F"/>
    <w:rsid w:val="0069364F"/>
    <w:rsid w:val="006B46E9"/>
    <w:rsid w:val="006D189D"/>
    <w:rsid w:val="006D4FB9"/>
    <w:rsid w:val="006E0DD0"/>
    <w:rsid w:val="006E1F13"/>
    <w:rsid w:val="006E250E"/>
    <w:rsid w:val="006E3E9D"/>
    <w:rsid w:val="007144F5"/>
    <w:rsid w:val="00725D37"/>
    <w:rsid w:val="00734BE3"/>
    <w:rsid w:val="00735157"/>
    <w:rsid w:val="0078383C"/>
    <w:rsid w:val="0078745A"/>
    <w:rsid w:val="00787F1E"/>
    <w:rsid w:val="008021F3"/>
    <w:rsid w:val="00820B15"/>
    <w:rsid w:val="0082691A"/>
    <w:rsid w:val="008551B9"/>
    <w:rsid w:val="008602E4"/>
    <w:rsid w:val="008869A3"/>
    <w:rsid w:val="008A2E91"/>
    <w:rsid w:val="008B702D"/>
    <w:rsid w:val="008C04F1"/>
    <w:rsid w:val="008C6694"/>
    <w:rsid w:val="008E0E5F"/>
    <w:rsid w:val="00917709"/>
    <w:rsid w:val="00944CEE"/>
    <w:rsid w:val="0095135F"/>
    <w:rsid w:val="00963E43"/>
    <w:rsid w:val="009752BD"/>
    <w:rsid w:val="009821F0"/>
    <w:rsid w:val="00995530"/>
    <w:rsid w:val="009A6A29"/>
    <w:rsid w:val="009B048C"/>
    <w:rsid w:val="009D1198"/>
    <w:rsid w:val="009E2E95"/>
    <w:rsid w:val="00A205B7"/>
    <w:rsid w:val="00A20961"/>
    <w:rsid w:val="00A43A68"/>
    <w:rsid w:val="00A44705"/>
    <w:rsid w:val="00AC3884"/>
    <w:rsid w:val="00AE17C9"/>
    <w:rsid w:val="00AF5C5A"/>
    <w:rsid w:val="00B40A5A"/>
    <w:rsid w:val="00B70C10"/>
    <w:rsid w:val="00B71298"/>
    <w:rsid w:val="00B90544"/>
    <w:rsid w:val="00BC0EB2"/>
    <w:rsid w:val="00BD061E"/>
    <w:rsid w:val="00BE6DDA"/>
    <w:rsid w:val="00C1584D"/>
    <w:rsid w:val="00C27139"/>
    <w:rsid w:val="00C30BA7"/>
    <w:rsid w:val="00C3143F"/>
    <w:rsid w:val="00C50667"/>
    <w:rsid w:val="00C52AFA"/>
    <w:rsid w:val="00CA3FA0"/>
    <w:rsid w:val="00CB712C"/>
    <w:rsid w:val="00CE1EA4"/>
    <w:rsid w:val="00CE71DD"/>
    <w:rsid w:val="00CF2021"/>
    <w:rsid w:val="00CF3F81"/>
    <w:rsid w:val="00CF734F"/>
    <w:rsid w:val="00D01E2A"/>
    <w:rsid w:val="00D04B15"/>
    <w:rsid w:val="00D221FD"/>
    <w:rsid w:val="00D23CBD"/>
    <w:rsid w:val="00D2682C"/>
    <w:rsid w:val="00D3171A"/>
    <w:rsid w:val="00D61EB3"/>
    <w:rsid w:val="00D7287A"/>
    <w:rsid w:val="00DF432C"/>
    <w:rsid w:val="00E021AA"/>
    <w:rsid w:val="00E05F16"/>
    <w:rsid w:val="00E24601"/>
    <w:rsid w:val="00E2612E"/>
    <w:rsid w:val="00E351B1"/>
    <w:rsid w:val="00E417B1"/>
    <w:rsid w:val="00E503B7"/>
    <w:rsid w:val="00E56B36"/>
    <w:rsid w:val="00E73A77"/>
    <w:rsid w:val="00E80D02"/>
    <w:rsid w:val="00E84A95"/>
    <w:rsid w:val="00E9556A"/>
    <w:rsid w:val="00ED02F1"/>
    <w:rsid w:val="00EF2A23"/>
    <w:rsid w:val="00EF6C3F"/>
    <w:rsid w:val="00F2174A"/>
    <w:rsid w:val="00F251A4"/>
    <w:rsid w:val="00F4180B"/>
    <w:rsid w:val="00F425E7"/>
    <w:rsid w:val="00F83737"/>
    <w:rsid w:val="00F92345"/>
    <w:rsid w:val="00FE721B"/>
    <w:rsid w:val="00FF51B0"/>
    <w:rsid w:val="00FF7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74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2174A"/>
    <w:pPr>
      <w:keepNext/>
      <w:numPr>
        <w:numId w:val="1"/>
      </w:numPr>
      <w:overflowPunct w:val="0"/>
      <w:autoSpaceDE w:val="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F2174A"/>
  </w:style>
  <w:style w:type="paragraph" w:customStyle="1" w:styleId="a3">
    <w:name w:val="Заголовок"/>
    <w:basedOn w:val="a"/>
    <w:next w:val="a4"/>
    <w:rsid w:val="00F2174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F2174A"/>
    <w:pPr>
      <w:spacing w:after="120"/>
    </w:pPr>
  </w:style>
  <w:style w:type="paragraph" w:styleId="a5">
    <w:name w:val="List"/>
    <w:basedOn w:val="a4"/>
    <w:rsid w:val="00F2174A"/>
    <w:rPr>
      <w:rFonts w:ascii="Arial" w:hAnsi="Arial" w:cs="Tahoma"/>
    </w:rPr>
  </w:style>
  <w:style w:type="paragraph" w:customStyle="1" w:styleId="11">
    <w:name w:val="Название1"/>
    <w:basedOn w:val="a"/>
    <w:rsid w:val="00F2174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F2174A"/>
    <w:pPr>
      <w:suppressLineNumbers/>
    </w:pPr>
    <w:rPr>
      <w:rFonts w:ascii="Arial" w:hAnsi="Arial" w:cs="Tahoma"/>
    </w:rPr>
  </w:style>
  <w:style w:type="paragraph" w:customStyle="1" w:styleId="a6">
    <w:name w:val="Знак"/>
    <w:basedOn w:val="a"/>
    <w:rsid w:val="00F2174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a7">
    <w:name w:val="Содержимое таблицы"/>
    <w:basedOn w:val="a"/>
    <w:rsid w:val="00F2174A"/>
    <w:pPr>
      <w:suppressLineNumbers/>
    </w:pPr>
  </w:style>
  <w:style w:type="paragraph" w:customStyle="1" w:styleId="a8">
    <w:name w:val="Заголовок таблицы"/>
    <w:basedOn w:val="a7"/>
    <w:rsid w:val="00F2174A"/>
    <w:pPr>
      <w:jc w:val="center"/>
    </w:pPr>
    <w:rPr>
      <w:b/>
      <w:bCs/>
    </w:rPr>
  </w:style>
  <w:style w:type="paragraph" w:styleId="a9">
    <w:name w:val="header"/>
    <w:basedOn w:val="a"/>
    <w:link w:val="aa"/>
    <w:uiPriority w:val="99"/>
    <w:unhideWhenUsed/>
    <w:rsid w:val="003266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3266CC"/>
    <w:rPr>
      <w:sz w:val="24"/>
      <w:szCs w:val="24"/>
      <w:lang w:eastAsia="ar-SA"/>
    </w:rPr>
  </w:style>
  <w:style w:type="paragraph" w:styleId="ab">
    <w:name w:val="footer"/>
    <w:basedOn w:val="a"/>
    <w:link w:val="ac"/>
    <w:unhideWhenUsed/>
    <w:rsid w:val="003266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3266CC"/>
    <w:rPr>
      <w:sz w:val="24"/>
      <w:szCs w:val="24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1C7684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C7684"/>
    <w:rPr>
      <w:rFonts w:ascii="Tahoma" w:hAnsi="Tahoma" w:cs="Tahoma"/>
      <w:sz w:val="16"/>
      <w:szCs w:val="16"/>
      <w:lang w:eastAsia="ar-SA"/>
    </w:rPr>
  </w:style>
  <w:style w:type="paragraph" w:styleId="af">
    <w:name w:val="No Spacing"/>
    <w:qFormat/>
    <w:rsid w:val="006E0DD0"/>
    <w:pPr>
      <w:suppressAutoHyphens/>
      <w:jc w:val="both"/>
    </w:pPr>
    <w:rPr>
      <w:rFonts w:eastAsia="Calibri"/>
      <w:sz w:val="28"/>
      <w:szCs w:val="28"/>
      <w:lang w:eastAsia="ar-SA"/>
    </w:rPr>
  </w:style>
  <w:style w:type="paragraph" w:styleId="af0">
    <w:name w:val="Normal (Web)"/>
    <w:basedOn w:val="a"/>
    <w:rsid w:val="006E0DD0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1">
    <w:name w:val="Subtitle"/>
    <w:basedOn w:val="a"/>
    <w:next w:val="a"/>
    <w:link w:val="af2"/>
    <w:uiPriority w:val="11"/>
    <w:qFormat/>
    <w:rsid w:val="004A1D98"/>
    <w:pPr>
      <w:spacing w:after="60"/>
      <w:jc w:val="center"/>
      <w:outlineLvl w:val="1"/>
    </w:pPr>
    <w:rPr>
      <w:rFonts w:ascii="Cambria" w:hAnsi="Cambria"/>
    </w:rPr>
  </w:style>
  <w:style w:type="character" w:customStyle="1" w:styleId="af2">
    <w:name w:val="Подзаголовок Знак"/>
    <w:link w:val="af1"/>
    <w:uiPriority w:val="11"/>
    <w:rsid w:val="004A1D98"/>
    <w:rPr>
      <w:rFonts w:ascii="Cambria" w:eastAsia="Times New Roman" w:hAnsi="Cambria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0DCCA-0934-4168-9267-B74B125EA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Ф Е Д Е Р А Ц И Я</vt:lpstr>
    </vt:vector>
  </TitlesOfParts>
  <Company>Grizli777</Company>
  <LinksUpToDate>false</LinksUpToDate>
  <CharactersWithSpaces>8178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creator>Client</dc:creator>
  <cp:lastModifiedBy>Админ</cp:lastModifiedBy>
  <cp:revision>3</cp:revision>
  <cp:lastPrinted>2020-06-01T10:09:00Z</cp:lastPrinted>
  <dcterms:created xsi:type="dcterms:W3CDTF">2020-06-01T10:13:00Z</dcterms:created>
  <dcterms:modified xsi:type="dcterms:W3CDTF">2020-07-06T07:25:00Z</dcterms:modified>
</cp:coreProperties>
</file>